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D10B" w14:textId="069E189B" w:rsidR="00754763" w:rsidRPr="00E83734" w:rsidRDefault="00E83734" w:rsidP="00823D39">
      <w:pPr>
        <w:jc w:val="center"/>
        <w:rPr>
          <w:rFonts w:asciiTheme="minorHAnsi" w:hAnsiTheme="minorHAnsi" w:cstheme="minorHAnsi"/>
          <w:sz w:val="40"/>
          <w:szCs w:val="40"/>
        </w:rPr>
      </w:pPr>
      <w:r>
        <w:rPr>
          <w:rFonts w:asciiTheme="minorHAnsi" w:hAnsiTheme="minorHAnsi" w:cstheme="minorHAnsi"/>
          <w:sz w:val="40"/>
          <w:szCs w:val="40"/>
        </w:rPr>
        <w:t xml:space="preserve">GREEN JANITORIAL PRODUCT AND PRICING INFORMATION </w:t>
      </w:r>
    </w:p>
    <w:p w14:paraId="0156F9D5" w14:textId="77777777" w:rsidR="00E83734" w:rsidRDefault="00E83734" w:rsidP="00823D39">
      <w:pPr>
        <w:rPr>
          <w:rFonts w:asciiTheme="minorHAnsi" w:hAnsiTheme="minorHAnsi" w:cstheme="minorHAnsi"/>
          <w:b/>
          <w:bCs/>
          <w:sz w:val="32"/>
          <w:szCs w:val="32"/>
          <w:u w:val="single"/>
        </w:rPr>
      </w:pPr>
    </w:p>
    <w:p w14:paraId="71DF02DF" w14:textId="651C14CD" w:rsidR="00F24E4E" w:rsidRPr="00E83734" w:rsidRDefault="00E83734" w:rsidP="00823D39">
      <w:pPr>
        <w:rPr>
          <w:sz w:val="32"/>
          <w:szCs w:val="32"/>
        </w:rPr>
      </w:pPr>
      <w:r w:rsidRPr="00E83734">
        <w:rPr>
          <w:rFonts w:asciiTheme="minorHAnsi" w:hAnsiTheme="minorHAnsi" w:cstheme="minorHAnsi"/>
          <w:b/>
          <w:bCs/>
          <w:sz w:val="32"/>
          <w:szCs w:val="32"/>
          <w:u w:val="single"/>
        </w:rPr>
        <w:t>Contractor Pricing</w:t>
      </w:r>
    </w:p>
    <w:p w14:paraId="13BFC5C1" w14:textId="3F124306" w:rsidR="00F24E4E" w:rsidRDefault="00F24E4E" w:rsidP="00F24E4E">
      <w:pPr>
        <w:rPr>
          <w:u w:val="single"/>
        </w:rPr>
      </w:pPr>
    </w:p>
    <w:p w14:paraId="3941663C" w14:textId="6E41F4EB" w:rsidR="00F24E4E" w:rsidRPr="00E83734" w:rsidRDefault="00F24E4E" w:rsidP="00E83734">
      <w:pPr>
        <w:jc w:val="center"/>
        <w:rPr>
          <w:rFonts w:asciiTheme="minorHAnsi" w:hAnsiTheme="minorHAnsi" w:cstheme="minorHAnsi"/>
          <w:b/>
          <w:bCs/>
          <w:sz w:val="28"/>
          <w:szCs w:val="28"/>
        </w:rPr>
      </w:pPr>
      <w:r w:rsidRPr="00E83734">
        <w:rPr>
          <w:rFonts w:asciiTheme="minorHAnsi" w:hAnsiTheme="minorHAnsi" w:cstheme="minorHAnsi"/>
          <w:b/>
          <w:bCs/>
          <w:sz w:val="28"/>
          <w:szCs w:val="28"/>
        </w:rPr>
        <w:t>Pacific Office Solutions</w:t>
      </w:r>
    </w:p>
    <w:p w14:paraId="735DD713" w14:textId="5A4F8678" w:rsidR="004C434D" w:rsidRDefault="004C434D" w:rsidP="00F24E4E">
      <w:pPr>
        <w:rPr>
          <w:rFonts w:asciiTheme="minorHAnsi" w:hAnsiTheme="minorHAnsi" w:cstheme="minorHAnsi"/>
          <w:b/>
          <w:bCs/>
          <w:sz w:val="32"/>
          <w:szCs w:val="32"/>
        </w:rPr>
      </w:pPr>
    </w:p>
    <w:p w14:paraId="68322F34" w14:textId="7E64E655" w:rsidR="00A804C4" w:rsidRPr="00143EAC" w:rsidRDefault="00C333BC" w:rsidP="00143EAC">
      <w:pPr>
        <w:overflowPunct/>
        <w:autoSpaceDE/>
        <w:autoSpaceDN/>
        <w:adjustRightInd/>
        <w:textAlignment w:val="auto"/>
        <w:rPr>
          <w:rFonts w:ascii="Calibri" w:hAnsi="Calibri" w:cs="Calibri"/>
          <w:color w:val="000000"/>
        </w:rPr>
      </w:pPr>
      <w:bookmarkStart w:id="0" w:name="_Hlk152832832"/>
      <w:r w:rsidRPr="004C434D">
        <w:rPr>
          <w:rFonts w:asciiTheme="minorHAnsi" w:hAnsiTheme="minorHAnsi" w:cstheme="minorHAnsi"/>
          <w:b/>
          <w:bCs/>
        </w:rPr>
        <w:t>Directions</w:t>
      </w:r>
      <w:r w:rsidRPr="004C434D">
        <w:rPr>
          <w:rFonts w:asciiTheme="minorHAnsi" w:hAnsiTheme="minorHAnsi" w:cstheme="minorHAnsi"/>
        </w:rPr>
        <w:t>:</w:t>
      </w:r>
      <w:r>
        <w:rPr>
          <w:rFonts w:asciiTheme="minorHAnsi" w:hAnsiTheme="minorHAnsi" w:cstheme="minorHAnsi"/>
        </w:rPr>
        <w:t xml:space="preserve"> </w:t>
      </w:r>
      <w:r w:rsidR="00A804C4">
        <w:rPr>
          <w:rFonts w:asciiTheme="minorHAnsi" w:hAnsiTheme="minorHAnsi" w:cstheme="minorHAnsi"/>
        </w:rPr>
        <w:t>To browse Pacific Office Solution’s product list, please g</w:t>
      </w:r>
      <w:r>
        <w:rPr>
          <w:rFonts w:asciiTheme="minorHAnsi" w:hAnsiTheme="minorHAnsi" w:cstheme="minorHAnsi"/>
        </w:rPr>
        <w:t xml:space="preserve">o to </w:t>
      </w:r>
      <w:hyperlink r:id="rId5" w:history="1">
        <w:r w:rsidRPr="00EF32DB">
          <w:rPr>
            <w:rStyle w:val="Hyperlink"/>
            <w:rFonts w:asciiTheme="minorHAnsi" w:hAnsiTheme="minorHAnsi" w:cstheme="minorHAnsi"/>
          </w:rPr>
          <w:t>https://shop.posolutions.com/pssafety/outpost/login</w:t>
        </w:r>
      </w:hyperlink>
      <w:r>
        <w:rPr>
          <w:rFonts w:asciiTheme="minorHAnsi" w:hAnsiTheme="minorHAnsi" w:cstheme="minorHAnsi"/>
        </w:rPr>
        <w:t xml:space="preserve">, </w:t>
      </w:r>
      <w:r w:rsidR="00A804C4">
        <w:rPr>
          <w:rFonts w:asciiTheme="minorHAnsi" w:hAnsiTheme="minorHAnsi" w:cstheme="minorHAnsi"/>
        </w:rPr>
        <w:t xml:space="preserve">and use the following login information - </w:t>
      </w:r>
      <w:r w:rsidR="00A804C4" w:rsidRPr="00A804C4">
        <w:rPr>
          <w:rFonts w:ascii="Calibri" w:hAnsi="Calibri" w:cs="Calibri"/>
          <w:color w:val="000000"/>
        </w:rPr>
        <w:t xml:space="preserve">Username: </w:t>
      </w:r>
      <w:r w:rsidR="00A804C4" w:rsidRPr="00F24E4E">
        <w:rPr>
          <w:rFonts w:ascii="Calibri" w:hAnsi="Calibri" w:cs="Calibri"/>
          <w:b/>
          <w:bCs/>
          <w:color w:val="000000"/>
        </w:rPr>
        <w:t xml:space="preserve"> </w:t>
      </w:r>
      <w:r w:rsidR="00A804C4" w:rsidRPr="00A130C6">
        <w:rPr>
          <w:rFonts w:ascii="Calibri" w:hAnsi="Calibri" w:cs="Calibri"/>
          <w:b/>
          <w:bCs/>
          <w:color w:val="000000"/>
          <w:highlight w:val="yellow"/>
        </w:rPr>
        <w:t>statebrowse@posolutions.com</w:t>
      </w:r>
      <w:r w:rsidR="00A804C4" w:rsidRPr="00A130C6">
        <w:rPr>
          <w:rFonts w:ascii="Calibri" w:hAnsi="Calibri" w:cs="Calibri"/>
          <w:color w:val="000000"/>
        </w:rPr>
        <w:t>,</w:t>
      </w:r>
      <w:r w:rsidR="00A804C4" w:rsidRPr="00F24E4E">
        <w:rPr>
          <w:rFonts w:ascii="Calibri" w:hAnsi="Calibri" w:cs="Calibri"/>
          <w:b/>
          <w:bCs/>
          <w:color w:val="000000"/>
        </w:rPr>
        <w:t xml:space="preserve"> </w:t>
      </w:r>
      <w:r w:rsidR="00A804C4" w:rsidRPr="00A804C4">
        <w:rPr>
          <w:rFonts w:ascii="Calibri" w:hAnsi="Calibri" w:cs="Calibri"/>
          <w:color w:val="000000"/>
        </w:rPr>
        <w:t>Password:</w:t>
      </w:r>
      <w:r w:rsidR="00A804C4" w:rsidRPr="00F24E4E">
        <w:rPr>
          <w:rFonts w:ascii="Calibri" w:hAnsi="Calibri" w:cs="Calibri"/>
          <w:b/>
          <w:bCs/>
          <w:color w:val="000000"/>
        </w:rPr>
        <w:t xml:space="preserve"> </w:t>
      </w:r>
      <w:proofErr w:type="spellStart"/>
      <w:r w:rsidR="00E933D8" w:rsidRPr="00A130C6">
        <w:rPr>
          <w:rFonts w:ascii="Calibri" w:hAnsi="Calibri" w:cs="Calibri"/>
          <w:b/>
          <w:bCs/>
          <w:color w:val="000000"/>
          <w:highlight w:val="yellow"/>
        </w:rPr>
        <w:t>POSStateContract</w:t>
      </w:r>
      <w:proofErr w:type="spellEnd"/>
      <w:r w:rsidR="00A804C4">
        <w:rPr>
          <w:rFonts w:ascii="Calibri" w:hAnsi="Calibri" w:cs="Calibri"/>
          <w:color w:val="000000"/>
        </w:rPr>
        <w:t>. Note</w:t>
      </w:r>
      <w:r w:rsidR="0093609F">
        <w:rPr>
          <w:rFonts w:ascii="Calibri" w:hAnsi="Calibri" w:cs="Calibri"/>
          <w:color w:val="000000"/>
        </w:rPr>
        <w:t xml:space="preserve">- </w:t>
      </w:r>
      <w:r w:rsidR="00A804C4">
        <w:rPr>
          <w:rFonts w:ascii="Calibri" w:hAnsi="Calibri" w:cs="Calibri"/>
          <w:color w:val="000000"/>
        </w:rPr>
        <w:t xml:space="preserve">this account is </w:t>
      </w:r>
      <w:r w:rsidR="00A804C4" w:rsidRPr="00A804C4">
        <w:rPr>
          <w:rFonts w:ascii="Calibri" w:hAnsi="Calibri" w:cs="Calibri"/>
          <w:i/>
          <w:iCs/>
          <w:color w:val="000000"/>
          <w:u w:val="single"/>
        </w:rPr>
        <w:t>only</w:t>
      </w:r>
      <w:r w:rsidR="00A804C4">
        <w:rPr>
          <w:rFonts w:ascii="Calibri" w:hAnsi="Calibri" w:cs="Calibri"/>
          <w:color w:val="000000"/>
        </w:rPr>
        <w:t xml:space="preserve"> for reviewing the product list. To purchase contract items from Pacific Office Solution, purchasers will need to contact </w:t>
      </w:r>
      <w:r w:rsidR="00A804C4" w:rsidRPr="00A804C4">
        <w:rPr>
          <w:rFonts w:ascii="Calibri" w:hAnsi="Calibri" w:cs="Calibri"/>
          <w:color w:val="000000"/>
        </w:rPr>
        <w:t>Julie Valdez</w:t>
      </w:r>
      <w:r w:rsidR="00A804C4">
        <w:rPr>
          <w:rFonts w:ascii="Calibri" w:hAnsi="Calibri" w:cs="Calibri"/>
          <w:color w:val="000000"/>
        </w:rPr>
        <w:t xml:space="preserve"> (</w:t>
      </w:r>
      <w:r w:rsidR="00A804C4" w:rsidRPr="00A804C4">
        <w:rPr>
          <w:rFonts w:ascii="Calibri" w:hAnsi="Calibri" w:cs="Calibri"/>
          <w:color w:val="000000"/>
        </w:rPr>
        <w:t xml:space="preserve">Email: </w:t>
      </w:r>
      <w:hyperlink r:id="rId6" w:history="1">
        <w:r w:rsidR="00A804C4" w:rsidRPr="007B6FC4">
          <w:rPr>
            <w:rStyle w:val="Hyperlink"/>
            <w:rFonts w:ascii="Calibri" w:hAnsi="Calibri" w:cs="Calibri"/>
          </w:rPr>
          <w:t>jvaldez@posolutions.com</w:t>
        </w:r>
      </w:hyperlink>
      <w:r w:rsidR="00A804C4">
        <w:rPr>
          <w:rFonts w:ascii="Calibri" w:hAnsi="Calibri" w:cs="Calibri"/>
          <w:color w:val="000000"/>
        </w:rPr>
        <w:t>,</w:t>
      </w:r>
      <w:r w:rsidR="00A804C4" w:rsidRPr="00A804C4">
        <w:rPr>
          <w:rFonts w:ascii="Calibri" w:hAnsi="Calibri" w:cs="Calibri"/>
          <w:color w:val="000000"/>
        </w:rPr>
        <w:t xml:space="preserve"> Phone: 509-452-1993</w:t>
      </w:r>
      <w:r w:rsidR="00A804C4">
        <w:rPr>
          <w:rFonts w:ascii="Calibri" w:hAnsi="Calibri" w:cs="Calibri"/>
          <w:color w:val="000000"/>
        </w:rPr>
        <w:t xml:space="preserve">) to obtain personal login credentials. A purchaser can then go to </w:t>
      </w:r>
      <w:hyperlink r:id="rId7" w:history="1">
        <w:r w:rsidR="001F7C8F" w:rsidRPr="00EF32DB">
          <w:rPr>
            <w:rStyle w:val="Hyperlink"/>
            <w:rFonts w:asciiTheme="minorHAnsi" w:hAnsiTheme="minorHAnsi" w:cstheme="minorHAnsi"/>
          </w:rPr>
          <w:t>https://shop.posolutions.com/pssafety/outpost/login</w:t>
        </w:r>
      </w:hyperlink>
      <w:r w:rsidR="001F7C8F">
        <w:rPr>
          <w:rFonts w:ascii="Calibri" w:hAnsi="Calibri" w:cs="Calibri"/>
          <w:color w:val="000000"/>
        </w:rPr>
        <w:t xml:space="preserve"> and login with their personal login credentials to purchase items under contract 25723. </w:t>
      </w:r>
      <w:bookmarkEnd w:id="0"/>
    </w:p>
    <w:tbl>
      <w:tblPr>
        <w:tblpPr w:leftFromText="180" w:rightFromText="180" w:vertAnchor="text" w:tblpY="1"/>
        <w:tblOverlap w:val="never"/>
        <w:tblW w:w="9950" w:type="dxa"/>
        <w:tblLook w:val="04A0" w:firstRow="1" w:lastRow="0" w:firstColumn="1" w:lastColumn="0" w:noHBand="0" w:noVBand="1"/>
      </w:tblPr>
      <w:tblGrid>
        <w:gridCol w:w="2900"/>
        <w:gridCol w:w="7050"/>
      </w:tblGrid>
      <w:tr w:rsidR="00F24E4E" w:rsidRPr="00F24E4E" w14:paraId="57BD4495" w14:textId="77777777" w:rsidTr="001F7C8F">
        <w:trPr>
          <w:trHeight w:val="31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1A536" w14:textId="77777777" w:rsidR="00F24E4E" w:rsidRPr="00F24E4E" w:rsidRDefault="00F24E4E" w:rsidP="001F7C8F">
            <w:pPr>
              <w:overflowPunct/>
              <w:autoSpaceDE/>
              <w:autoSpaceDN/>
              <w:adjustRightInd/>
              <w:jc w:val="right"/>
              <w:textAlignment w:val="auto"/>
              <w:rPr>
                <w:rFonts w:ascii="Calibri" w:hAnsi="Calibri" w:cs="Calibri"/>
                <w:b/>
                <w:bCs/>
                <w:color w:val="000000"/>
              </w:rPr>
            </w:pPr>
            <w:r w:rsidRPr="00F24E4E">
              <w:rPr>
                <w:rFonts w:ascii="Calibri" w:hAnsi="Calibri" w:cs="Calibri"/>
                <w:b/>
                <w:bCs/>
                <w:color w:val="000000"/>
              </w:rPr>
              <w:t>Published Price List:</w:t>
            </w:r>
          </w:p>
        </w:tc>
        <w:tc>
          <w:tcPr>
            <w:tcW w:w="7050" w:type="dxa"/>
            <w:tcBorders>
              <w:top w:val="single" w:sz="4" w:space="0" w:color="auto"/>
              <w:left w:val="nil"/>
              <w:bottom w:val="single" w:sz="4" w:space="0" w:color="auto"/>
              <w:right w:val="single" w:sz="4" w:space="0" w:color="auto"/>
            </w:tcBorders>
            <w:shd w:val="clear" w:color="auto" w:fill="auto"/>
            <w:noWrap/>
            <w:vAlign w:val="bottom"/>
            <w:hideMark/>
          </w:tcPr>
          <w:p w14:paraId="692BFE07" w14:textId="77777777" w:rsidR="00F24E4E" w:rsidRPr="00F24E4E" w:rsidRDefault="00F24E4E" w:rsidP="001F7C8F">
            <w:pPr>
              <w:overflowPunct/>
              <w:autoSpaceDE/>
              <w:autoSpaceDN/>
              <w:adjustRightInd/>
              <w:textAlignment w:val="auto"/>
              <w:rPr>
                <w:rFonts w:ascii="Calibri" w:hAnsi="Calibri" w:cs="Calibri"/>
                <w:b/>
                <w:bCs/>
                <w:color w:val="000000"/>
              </w:rPr>
            </w:pPr>
            <w:r w:rsidRPr="00F24E4E">
              <w:rPr>
                <w:rFonts w:ascii="Calibri" w:hAnsi="Calibri" w:cs="Calibri"/>
                <w:b/>
                <w:bCs/>
                <w:color w:val="000000"/>
              </w:rPr>
              <w:t>Link:  https://shop.posolutions.com/pssafety/outpost/login</w:t>
            </w:r>
          </w:p>
        </w:tc>
      </w:tr>
      <w:tr w:rsidR="00F24E4E" w:rsidRPr="00F24E4E" w14:paraId="2D9ADB02" w14:textId="77777777" w:rsidTr="001F7C8F">
        <w:trPr>
          <w:trHeight w:val="582"/>
        </w:trPr>
        <w:tc>
          <w:tcPr>
            <w:tcW w:w="2900" w:type="dxa"/>
            <w:tcBorders>
              <w:top w:val="nil"/>
              <w:left w:val="single" w:sz="4" w:space="0" w:color="auto"/>
              <w:bottom w:val="nil"/>
              <w:right w:val="nil"/>
            </w:tcBorders>
            <w:shd w:val="clear" w:color="auto" w:fill="auto"/>
            <w:noWrap/>
            <w:vAlign w:val="bottom"/>
            <w:hideMark/>
          </w:tcPr>
          <w:p w14:paraId="12FCF381" w14:textId="4C5FE688" w:rsidR="00F24E4E" w:rsidRPr="00F24E4E" w:rsidRDefault="001F7C8F" w:rsidP="001F7C8F">
            <w:pPr>
              <w:overflowPunct/>
              <w:autoSpaceDE/>
              <w:autoSpaceDN/>
              <w:adjustRightInd/>
              <w:jc w:val="right"/>
              <w:textAlignment w:val="auto"/>
              <w:rPr>
                <w:rFonts w:ascii="Calibri" w:hAnsi="Calibri" w:cs="Calibri"/>
                <w:b/>
                <w:bCs/>
                <w:color w:val="000000"/>
              </w:rPr>
            </w:pPr>
            <w:r>
              <w:rPr>
                <w:rFonts w:ascii="Calibri" w:hAnsi="Calibri" w:cs="Calibri"/>
                <w:b/>
                <w:bCs/>
                <w:color w:val="000000"/>
              </w:rPr>
              <w:t>Browsing Login:</w:t>
            </w:r>
            <w:r w:rsidR="00F24E4E" w:rsidRPr="00F24E4E">
              <w:rPr>
                <w:rFonts w:ascii="Calibri" w:hAnsi="Calibri" w:cs="Calibri"/>
                <w:b/>
                <w:bCs/>
                <w:color w:val="000000"/>
              </w:rPr>
              <w:t> </w:t>
            </w:r>
          </w:p>
        </w:tc>
        <w:tc>
          <w:tcPr>
            <w:tcW w:w="7050" w:type="dxa"/>
            <w:tcBorders>
              <w:top w:val="nil"/>
              <w:left w:val="nil"/>
              <w:bottom w:val="nil"/>
              <w:right w:val="single" w:sz="4" w:space="0" w:color="auto"/>
            </w:tcBorders>
            <w:shd w:val="clear" w:color="auto" w:fill="auto"/>
            <w:noWrap/>
            <w:vAlign w:val="bottom"/>
            <w:hideMark/>
          </w:tcPr>
          <w:p w14:paraId="7581DAED" w14:textId="77777777" w:rsidR="00F24E4E" w:rsidRDefault="00F24E4E" w:rsidP="001F7C8F">
            <w:pPr>
              <w:overflowPunct/>
              <w:autoSpaceDE/>
              <w:autoSpaceDN/>
              <w:adjustRightInd/>
              <w:textAlignment w:val="auto"/>
              <w:rPr>
                <w:rFonts w:ascii="Calibri" w:hAnsi="Calibri" w:cs="Calibri"/>
                <w:b/>
                <w:bCs/>
                <w:color w:val="000000"/>
              </w:rPr>
            </w:pPr>
            <w:r w:rsidRPr="00F24E4E">
              <w:rPr>
                <w:rFonts w:ascii="Calibri" w:hAnsi="Calibri" w:cs="Calibri"/>
                <w:b/>
                <w:bCs/>
                <w:color w:val="000000"/>
              </w:rPr>
              <w:t xml:space="preserve">Username:  statebrowse@posolutions.com  </w:t>
            </w:r>
          </w:p>
          <w:p w14:paraId="0D165A82" w14:textId="07CE68C6" w:rsidR="00F24E4E" w:rsidRPr="00F24E4E" w:rsidRDefault="00F24E4E" w:rsidP="001F7C8F">
            <w:pPr>
              <w:overflowPunct/>
              <w:autoSpaceDE/>
              <w:autoSpaceDN/>
              <w:adjustRightInd/>
              <w:textAlignment w:val="auto"/>
              <w:rPr>
                <w:rFonts w:ascii="Calibri" w:hAnsi="Calibri" w:cs="Calibri"/>
                <w:b/>
                <w:bCs/>
                <w:color w:val="000000"/>
              </w:rPr>
            </w:pPr>
            <w:r w:rsidRPr="00F24E4E">
              <w:rPr>
                <w:rFonts w:ascii="Calibri" w:hAnsi="Calibri" w:cs="Calibri"/>
                <w:b/>
                <w:bCs/>
                <w:color w:val="000000"/>
              </w:rPr>
              <w:t xml:space="preserve">Password:  </w:t>
            </w:r>
            <w:proofErr w:type="spellStart"/>
            <w:r w:rsidR="00E933D8" w:rsidRPr="00E933D8">
              <w:rPr>
                <w:rFonts w:ascii="Calibri" w:hAnsi="Calibri" w:cs="Calibri"/>
                <w:b/>
                <w:bCs/>
                <w:color w:val="000000"/>
              </w:rPr>
              <w:t>POSStateContract</w:t>
            </w:r>
            <w:proofErr w:type="spellEnd"/>
          </w:p>
        </w:tc>
      </w:tr>
      <w:tr w:rsidR="00F24E4E" w:rsidRPr="00F24E4E" w14:paraId="69B86E82" w14:textId="77777777" w:rsidTr="001F7C8F">
        <w:trPr>
          <w:trHeight w:val="390"/>
        </w:trPr>
        <w:tc>
          <w:tcPr>
            <w:tcW w:w="9950" w:type="dxa"/>
            <w:gridSpan w:val="2"/>
            <w:tcBorders>
              <w:top w:val="nil"/>
              <w:left w:val="single" w:sz="4" w:space="0" w:color="auto"/>
              <w:bottom w:val="single" w:sz="4" w:space="0" w:color="auto"/>
              <w:right w:val="nil"/>
            </w:tcBorders>
            <w:shd w:val="clear" w:color="000000" w:fill="FCE4D6"/>
            <w:vAlign w:val="center"/>
            <w:hideMark/>
          </w:tcPr>
          <w:p w14:paraId="28D0B4E5" w14:textId="77777777" w:rsidR="00F24E4E" w:rsidRPr="00F24E4E" w:rsidRDefault="00F24E4E" w:rsidP="001F7C8F">
            <w:pPr>
              <w:overflowPunct/>
              <w:autoSpaceDE/>
              <w:autoSpaceDN/>
              <w:adjustRightInd/>
              <w:jc w:val="center"/>
              <w:textAlignment w:val="auto"/>
              <w:rPr>
                <w:rFonts w:ascii="Calibri" w:hAnsi="Calibri" w:cs="Calibri"/>
                <w:b/>
                <w:bCs/>
                <w:color w:val="000000"/>
                <w:sz w:val="30"/>
                <w:szCs w:val="30"/>
              </w:rPr>
            </w:pPr>
            <w:r w:rsidRPr="00F24E4E">
              <w:rPr>
                <w:rFonts w:ascii="Calibri" w:hAnsi="Calibri" w:cs="Calibri"/>
                <w:b/>
                <w:bCs/>
                <w:color w:val="000000"/>
                <w:sz w:val="30"/>
                <w:szCs w:val="30"/>
              </w:rPr>
              <w:t>Category One: Cleaning Chemicals</w:t>
            </w:r>
          </w:p>
        </w:tc>
      </w:tr>
      <w:tr w:rsidR="00F24E4E" w:rsidRPr="00F24E4E" w14:paraId="42BE4EC2" w14:textId="77777777" w:rsidTr="001F7C8F">
        <w:trPr>
          <w:trHeight w:val="300"/>
        </w:trPr>
        <w:tc>
          <w:tcPr>
            <w:tcW w:w="2900" w:type="dxa"/>
            <w:tcBorders>
              <w:top w:val="nil"/>
              <w:left w:val="nil"/>
              <w:bottom w:val="single" w:sz="4" w:space="0" w:color="auto"/>
              <w:right w:val="single" w:sz="4" w:space="0" w:color="auto"/>
            </w:tcBorders>
            <w:shd w:val="clear" w:color="auto" w:fill="4472C4" w:themeFill="accent1"/>
            <w:vAlign w:val="bottom"/>
            <w:hideMark/>
          </w:tcPr>
          <w:p w14:paraId="63746FB4" w14:textId="77777777" w:rsidR="00F24E4E" w:rsidRPr="00F24E4E" w:rsidRDefault="00F24E4E" w:rsidP="001F7C8F">
            <w:pPr>
              <w:overflowPunct/>
              <w:autoSpaceDE/>
              <w:autoSpaceDN/>
              <w:adjustRightInd/>
              <w:jc w:val="center"/>
              <w:textAlignment w:val="auto"/>
              <w:rPr>
                <w:rFonts w:ascii="Calibri" w:hAnsi="Calibri" w:cs="Calibri"/>
                <w:b/>
                <w:bCs/>
                <w:color w:val="FFFFFF" w:themeColor="background1"/>
              </w:rPr>
            </w:pPr>
            <w:r w:rsidRPr="00F24E4E">
              <w:rPr>
                <w:rFonts w:ascii="Calibri" w:hAnsi="Calibri" w:cs="Calibri"/>
                <w:b/>
                <w:bCs/>
                <w:color w:val="FFFFFF" w:themeColor="background1"/>
                <w:sz w:val="22"/>
                <w:szCs w:val="22"/>
              </w:rPr>
              <w:t>Manufacturer/Brand</w:t>
            </w:r>
          </w:p>
        </w:tc>
        <w:tc>
          <w:tcPr>
            <w:tcW w:w="7050" w:type="dxa"/>
            <w:tcBorders>
              <w:top w:val="nil"/>
              <w:left w:val="nil"/>
              <w:bottom w:val="single" w:sz="4" w:space="0" w:color="auto"/>
              <w:right w:val="single" w:sz="4" w:space="0" w:color="auto"/>
            </w:tcBorders>
            <w:shd w:val="clear" w:color="auto" w:fill="4472C4" w:themeFill="accent1"/>
            <w:vAlign w:val="bottom"/>
            <w:hideMark/>
          </w:tcPr>
          <w:p w14:paraId="04EE3D9C" w14:textId="77777777" w:rsidR="00F24E4E" w:rsidRPr="00F24E4E" w:rsidRDefault="00F24E4E" w:rsidP="001F7C8F">
            <w:pPr>
              <w:overflowPunct/>
              <w:autoSpaceDE/>
              <w:autoSpaceDN/>
              <w:adjustRightInd/>
              <w:jc w:val="center"/>
              <w:textAlignment w:val="auto"/>
              <w:rPr>
                <w:rFonts w:ascii="Calibri" w:hAnsi="Calibri" w:cs="Calibri"/>
                <w:b/>
                <w:bCs/>
                <w:color w:val="FFFFFF" w:themeColor="background1"/>
              </w:rPr>
            </w:pPr>
            <w:r w:rsidRPr="00F24E4E">
              <w:rPr>
                <w:rFonts w:ascii="Calibri" w:hAnsi="Calibri" w:cs="Calibri"/>
                <w:b/>
                <w:bCs/>
                <w:color w:val="FFFFFF" w:themeColor="background1"/>
                <w:sz w:val="22"/>
                <w:szCs w:val="22"/>
              </w:rPr>
              <w:t>Percentage off Manufacturer/Brand</w:t>
            </w:r>
          </w:p>
        </w:tc>
      </w:tr>
      <w:tr w:rsidR="00F24E4E" w:rsidRPr="00F24E4E" w14:paraId="7909BCFD" w14:textId="77777777" w:rsidTr="001F7C8F">
        <w:trPr>
          <w:trHeight w:val="300"/>
        </w:trPr>
        <w:tc>
          <w:tcPr>
            <w:tcW w:w="290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19E02E16" w14:textId="77777777" w:rsidR="00F24E4E" w:rsidRPr="00F24E4E" w:rsidRDefault="00F24E4E" w:rsidP="001F7C8F">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Simple Green</w:t>
            </w:r>
          </w:p>
        </w:tc>
        <w:tc>
          <w:tcPr>
            <w:tcW w:w="7050" w:type="dxa"/>
            <w:tcBorders>
              <w:top w:val="nil"/>
              <w:left w:val="nil"/>
              <w:bottom w:val="single" w:sz="4" w:space="0" w:color="auto"/>
              <w:right w:val="single" w:sz="4" w:space="0" w:color="auto"/>
            </w:tcBorders>
            <w:shd w:val="clear" w:color="auto" w:fill="D9E2F3" w:themeFill="accent1" w:themeFillTint="33"/>
            <w:noWrap/>
            <w:vAlign w:val="bottom"/>
            <w:hideMark/>
          </w:tcPr>
          <w:p w14:paraId="4854D204" w14:textId="77777777" w:rsidR="00F24E4E" w:rsidRPr="00F24E4E" w:rsidRDefault="00F24E4E" w:rsidP="001F7C8F">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30.00%</w:t>
            </w:r>
          </w:p>
        </w:tc>
      </w:tr>
      <w:tr w:rsidR="00F24E4E" w:rsidRPr="00F24E4E" w14:paraId="4AE604FF" w14:textId="77777777" w:rsidTr="001F7C8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5A43870" w14:textId="77777777" w:rsidR="00F24E4E" w:rsidRPr="00F24E4E" w:rsidRDefault="00F24E4E" w:rsidP="001F7C8F">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Greening the Cleaning</w:t>
            </w:r>
          </w:p>
        </w:tc>
        <w:tc>
          <w:tcPr>
            <w:tcW w:w="7050" w:type="dxa"/>
            <w:tcBorders>
              <w:top w:val="nil"/>
              <w:left w:val="nil"/>
              <w:bottom w:val="single" w:sz="4" w:space="0" w:color="auto"/>
              <w:right w:val="single" w:sz="4" w:space="0" w:color="auto"/>
            </w:tcBorders>
            <w:shd w:val="clear" w:color="auto" w:fill="auto"/>
            <w:noWrap/>
            <w:vAlign w:val="bottom"/>
            <w:hideMark/>
          </w:tcPr>
          <w:p w14:paraId="0815E45A" w14:textId="77777777" w:rsidR="00F24E4E" w:rsidRPr="00F24E4E" w:rsidRDefault="00F24E4E" w:rsidP="001F7C8F">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40.00%</w:t>
            </w:r>
          </w:p>
        </w:tc>
      </w:tr>
      <w:tr w:rsidR="00F24E4E" w:rsidRPr="00F24E4E" w14:paraId="247922B1" w14:textId="77777777" w:rsidTr="001F7C8F">
        <w:trPr>
          <w:trHeight w:val="300"/>
        </w:trPr>
        <w:tc>
          <w:tcPr>
            <w:tcW w:w="2900" w:type="dxa"/>
            <w:tcBorders>
              <w:top w:val="nil"/>
              <w:left w:val="nil"/>
              <w:bottom w:val="single" w:sz="4" w:space="0" w:color="auto"/>
              <w:right w:val="single" w:sz="4" w:space="0" w:color="auto"/>
            </w:tcBorders>
            <w:shd w:val="clear" w:color="auto" w:fill="D9E2F3" w:themeFill="accent1" w:themeFillTint="33"/>
            <w:noWrap/>
            <w:vAlign w:val="bottom"/>
            <w:hideMark/>
          </w:tcPr>
          <w:p w14:paraId="755A7C3B" w14:textId="77777777" w:rsidR="00F24E4E" w:rsidRPr="00F24E4E" w:rsidRDefault="00F24E4E" w:rsidP="001F7C8F">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ECOS PRO</w:t>
            </w:r>
          </w:p>
        </w:tc>
        <w:tc>
          <w:tcPr>
            <w:tcW w:w="7050" w:type="dxa"/>
            <w:tcBorders>
              <w:top w:val="nil"/>
              <w:left w:val="nil"/>
              <w:bottom w:val="single" w:sz="4" w:space="0" w:color="auto"/>
              <w:right w:val="single" w:sz="4" w:space="0" w:color="auto"/>
            </w:tcBorders>
            <w:shd w:val="clear" w:color="auto" w:fill="D9E2F3" w:themeFill="accent1" w:themeFillTint="33"/>
            <w:noWrap/>
            <w:vAlign w:val="bottom"/>
            <w:hideMark/>
          </w:tcPr>
          <w:p w14:paraId="2B5CDC38" w14:textId="77777777" w:rsidR="00F24E4E" w:rsidRPr="00F24E4E" w:rsidRDefault="00F24E4E" w:rsidP="001F7C8F">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40.00%</w:t>
            </w:r>
          </w:p>
        </w:tc>
      </w:tr>
      <w:tr w:rsidR="00F24E4E" w:rsidRPr="00F24E4E" w14:paraId="646D723D" w14:textId="77777777" w:rsidTr="001F7C8F">
        <w:trPr>
          <w:trHeight w:val="300"/>
        </w:trPr>
        <w:tc>
          <w:tcPr>
            <w:tcW w:w="2900" w:type="dxa"/>
            <w:tcBorders>
              <w:top w:val="nil"/>
              <w:left w:val="nil"/>
              <w:bottom w:val="single" w:sz="4" w:space="0" w:color="auto"/>
              <w:right w:val="single" w:sz="4" w:space="0" w:color="auto"/>
            </w:tcBorders>
            <w:shd w:val="clear" w:color="auto" w:fill="auto"/>
            <w:noWrap/>
            <w:vAlign w:val="bottom"/>
            <w:hideMark/>
          </w:tcPr>
          <w:p w14:paraId="5634ABAD" w14:textId="77777777" w:rsidR="00F24E4E" w:rsidRPr="00F24E4E" w:rsidRDefault="00F24E4E" w:rsidP="001F7C8F">
            <w:pPr>
              <w:overflowPunct/>
              <w:autoSpaceDE/>
              <w:autoSpaceDN/>
              <w:adjustRightInd/>
              <w:textAlignment w:val="auto"/>
              <w:rPr>
                <w:rFonts w:ascii="Calibri" w:hAnsi="Calibri" w:cs="Calibri"/>
                <w:color w:val="000000"/>
              </w:rPr>
            </w:pPr>
            <w:proofErr w:type="spellStart"/>
            <w:r w:rsidRPr="00F24E4E">
              <w:rPr>
                <w:rFonts w:ascii="Calibri" w:hAnsi="Calibri" w:cs="Calibri"/>
                <w:color w:val="000000"/>
                <w:sz w:val="22"/>
                <w:szCs w:val="22"/>
              </w:rPr>
              <w:t>Betco</w:t>
            </w:r>
            <w:proofErr w:type="spellEnd"/>
          </w:p>
        </w:tc>
        <w:tc>
          <w:tcPr>
            <w:tcW w:w="7050" w:type="dxa"/>
            <w:tcBorders>
              <w:top w:val="nil"/>
              <w:left w:val="nil"/>
              <w:bottom w:val="single" w:sz="4" w:space="0" w:color="auto"/>
              <w:right w:val="single" w:sz="4" w:space="0" w:color="auto"/>
            </w:tcBorders>
            <w:shd w:val="clear" w:color="auto" w:fill="auto"/>
            <w:noWrap/>
            <w:vAlign w:val="bottom"/>
            <w:hideMark/>
          </w:tcPr>
          <w:p w14:paraId="3DAB01B6" w14:textId="77777777" w:rsidR="00F24E4E" w:rsidRPr="00F24E4E" w:rsidRDefault="00F24E4E" w:rsidP="001F7C8F">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30.00%</w:t>
            </w:r>
          </w:p>
        </w:tc>
      </w:tr>
      <w:tr w:rsidR="00F24E4E" w:rsidRPr="00F24E4E" w14:paraId="783E4763" w14:textId="77777777" w:rsidTr="001F7C8F">
        <w:trPr>
          <w:trHeight w:val="300"/>
        </w:trPr>
        <w:tc>
          <w:tcPr>
            <w:tcW w:w="2900" w:type="dxa"/>
            <w:tcBorders>
              <w:top w:val="nil"/>
              <w:left w:val="nil"/>
              <w:bottom w:val="single" w:sz="4" w:space="0" w:color="auto"/>
              <w:right w:val="single" w:sz="4" w:space="0" w:color="auto"/>
            </w:tcBorders>
            <w:shd w:val="clear" w:color="auto" w:fill="D9E2F3" w:themeFill="accent1" w:themeFillTint="33"/>
            <w:noWrap/>
            <w:vAlign w:val="bottom"/>
            <w:hideMark/>
          </w:tcPr>
          <w:p w14:paraId="55C4872B" w14:textId="77777777" w:rsidR="00F24E4E" w:rsidRPr="00F24E4E" w:rsidRDefault="00F24E4E" w:rsidP="001F7C8F">
            <w:pPr>
              <w:overflowPunct/>
              <w:autoSpaceDE/>
              <w:autoSpaceDN/>
              <w:adjustRightInd/>
              <w:textAlignment w:val="auto"/>
              <w:rPr>
                <w:rFonts w:ascii="Calibri" w:hAnsi="Calibri" w:cs="Calibri"/>
                <w:color w:val="000000"/>
              </w:rPr>
            </w:pPr>
            <w:proofErr w:type="spellStart"/>
            <w:r w:rsidRPr="00F24E4E">
              <w:rPr>
                <w:rFonts w:ascii="Calibri" w:hAnsi="Calibri" w:cs="Calibri"/>
                <w:color w:val="000000"/>
                <w:sz w:val="22"/>
                <w:szCs w:val="22"/>
              </w:rPr>
              <w:t>Diversy</w:t>
            </w:r>
            <w:proofErr w:type="spellEnd"/>
          </w:p>
        </w:tc>
        <w:tc>
          <w:tcPr>
            <w:tcW w:w="7050" w:type="dxa"/>
            <w:tcBorders>
              <w:top w:val="nil"/>
              <w:left w:val="nil"/>
              <w:bottom w:val="single" w:sz="4" w:space="0" w:color="auto"/>
              <w:right w:val="single" w:sz="4" w:space="0" w:color="auto"/>
            </w:tcBorders>
            <w:shd w:val="clear" w:color="auto" w:fill="D9E2F3" w:themeFill="accent1" w:themeFillTint="33"/>
            <w:noWrap/>
            <w:vAlign w:val="bottom"/>
            <w:hideMark/>
          </w:tcPr>
          <w:p w14:paraId="6F8263DF" w14:textId="77777777" w:rsidR="00F24E4E" w:rsidRPr="00F24E4E" w:rsidRDefault="00F24E4E" w:rsidP="001F7C8F">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33.00%</w:t>
            </w:r>
          </w:p>
        </w:tc>
      </w:tr>
    </w:tbl>
    <w:p w14:paraId="10FCCB81" w14:textId="77777777" w:rsidR="001F7C8F" w:rsidRDefault="001F7C8F" w:rsidP="00F24E4E"/>
    <w:p w14:paraId="24DC9F8E" w14:textId="77777777" w:rsidR="001F7C8F" w:rsidRDefault="001F7C8F" w:rsidP="00F24E4E"/>
    <w:p w14:paraId="779562D7" w14:textId="77777777" w:rsidR="001F7C8F" w:rsidRDefault="001F7C8F" w:rsidP="00F24E4E"/>
    <w:p w14:paraId="04BFA5BF" w14:textId="3EE1CD7F" w:rsidR="00F24E4E" w:rsidRDefault="001F7C8F" w:rsidP="001F7C8F">
      <w:pPr>
        <w:jc w:val="right"/>
      </w:pPr>
      <w:r>
        <w:br w:type="textWrapping" w:clear="all"/>
      </w:r>
    </w:p>
    <w:p w14:paraId="7256C669" w14:textId="7D9E9082" w:rsidR="00F24E4E" w:rsidRDefault="00F24E4E" w:rsidP="00F24E4E"/>
    <w:p w14:paraId="6B98FA15" w14:textId="77777777" w:rsidR="00C333BC" w:rsidRPr="00E83734" w:rsidRDefault="00C333BC" w:rsidP="00E83734">
      <w:pPr>
        <w:jc w:val="center"/>
        <w:rPr>
          <w:rFonts w:asciiTheme="minorHAnsi" w:hAnsiTheme="minorHAnsi" w:cstheme="minorHAnsi"/>
          <w:b/>
          <w:bCs/>
          <w:sz w:val="28"/>
          <w:szCs w:val="28"/>
        </w:rPr>
      </w:pPr>
      <w:r w:rsidRPr="00E83734">
        <w:rPr>
          <w:rFonts w:asciiTheme="minorHAnsi" w:hAnsiTheme="minorHAnsi" w:cstheme="minorHAnsi"/>
          <w:b/>
          <w:bCs/>
          <w:sz w:val="28"/>
          <w:szCs w:val="28"/>
        </w:rPr>
        <w:t>Walter E. Nelson</w:t>
      </w:r>
    </w:p>
    <w:p w14:paraId="66BEEC5D" w14:textId="4D6F16AD" w:rsidR="00C333BC" w:rsidRDefault="00C333BC" w:rsidP="00C333BC">
      <w:pPr>
        <w:rPr>
          <w:rFonts w:asciiTheme="minorHAnsi" w:hAnsiTheme="minorHAnsi" w:cstheme="minorHAnsi"/>
          <w:b/>
          <w:bCs/>
          <w:sz w:val="32"/>
          <w:szCs w:val="32"/>
        </w:rPr>
      </w:pPr>
    </w:p>
    <w:p w14:paraId="2561237D" w14:textId="6BCCA11F" w:rsidR="0015021B" w:rsidRPr="0015021B" w:rsidRDefault="0015021B" w:rsidP="00C333BC">
      <w:pPr>
        <w:rPr>
          <w:rFonts w:asciiTheme="minorHAnsi" w:hAnsiTheme="minorHAnsi" w:cstheme="minorHAnsi"/>
        </w:rPr>
      </w:pPr>
      <w:r w:rsidRPr="004C434D">
        <w:rPr>
          <w:rFonts w:asciiTheme="minorHAnsi" w:hAnsiTheme="minorHAnsi" w:cstheme="minorHAnsi"/>
          <w:b/>
          <w:bCs/>
        </w:rPr>
        <w:t>Directions</w:t>
      </w:r>
      <w:r w:rsidRPr="004C434D">
        <w:rPr>
          <w:rFonts w:asciiTheme="minorHAnsi" w:hAnsiTheme="minorHAnsi" w:cstheme="minorHAnsi"/>
        </w:rPr>
        <w:t>:</w:t>
      </w:r>
      <w:r>
        <w:rPr>
          <w:rFonts w:asciiTheme="minorHAnsi" w:hAnsiTheme="minorHAnsi" w:cstheme="minorHAnsi"/>
        </w:rPr>
        <w:t xml:space="preserve"> To </w:t>
      </w:r>
      <w:r w:rsidRPr="0015021B">
        <w:rPr>
          <w:rFonts w:asciiTheme="minorHAnsi" w:hAnsiTheme="minorHAnsi" w:cstheme="minorHAnsi"/>
        </w:rPr>
        <w:t xml:space="preserve">access Walter E. Nelson’s </w:t>
      </w:r>
      <w:r>
        <w:rPr>
          <w:rFonts w:asciiTheme="minorHAnsi" w:hAnsiTheme="minorHAnsi" w:cstheme="minorHAnsi"/>
        </w:rPr>
        <w:t>product list and pricing</w:t>
      </w:r>
      <w:r w:rsidRPr="0015021B">
        <w:rPr>
          <w:rFonts w:asciiTheme="minorHAnsi" w:hAnsiTheme="minorHAnsi" w:cstheme="minorHAnsi"/>
        </w:rPr>
        <w:t xml:space="preserve">, please contact Steve Zahler (Email: </w:t>
      </w:r>
      <w:hyperlink r:id="rId8" w:history="1">
        <w:r w:rsidRPr="007B6FC4">
          <w:rPr>
            <w:rStyle w:val="Hyperlink"/>
            <w:rFonts w:asciiTheme="minorHAnsi" w:hAnsiTheme="minorHAnsi" w:cstheme="minorHAnsi"/>
          </w:rPr>
          <w:t>szahler@walterenelson.com</w:t>
        </w:r>
      </w:hyperlink>
      <w:r>
        <w:rPr>
          <w:rFonts w:asciiTheme="minorHAnsi" w:hAnsiTheme="minorHAnsi" w:cstheme="minorHAnsi"/>
        </w:rPr>
        <w:t xml:space="preserve">, </w:t>
      </w:r>
      <w:r w:rsidRPr="0015021B">
        <w:rPr>
          <w:rFonts w:asciiTheme="minorHAnsi" w:hAnsiTheme="minorHAnsi" w:cstheme="minorHAnsi"/>
        </w:rPr>
        <w:t xml:space="preserve">Phone: 503-913-5360) to establish an account. </w:t>
      </w:r>
      <w:r w:rsidRPr="003E775A">
        <w:rPr>
          <w:rFonts w:asciiTheme="minorHAnsi" w:hAnsiTheme="minorHAnsi" w:cstheme="minorHAnsi"/>
        </w:rPr>
        <w:t xml:space="preserve">Once an account is established, a purchaser can </w:t>
      </w:r>
      <w:r>
        <w:rPr>
          <w:rFonts w:asciiTheme="minorHAnsi" w:hAnsiTheme="minorHAnsi" w:cstheme="minorHAnsi"/>
        </w:rPr>
        <w:t>login using their personal</w:t>
      </w:r>
      <w:r w:rsidRPr="003E775A">
        <w:rPr>
          <w:rFonts w:asciiTheme="minorHAnsi" w:hAnsiTheme="minorHAnsi" w:cstheme="minorHAnsi"/>
        </w:rPr>
        <w:t xml:space="preserve"> </w:t>
      </w:r>
      <w:r>
        <w:rPr>
          <w:rFonts w:asciiTheme="minorHAnsi" w:hAnsiTheme="minorHAnsi" w:cstheme="minorHAnsi"/>
        </w:rPr>
        <w:t>U</w:t>
      </w:r>
      <w:r w:rsidRPr="003E775A">
        <w:rPr>
          <w:rFonts w:asciiTheme="minorHAnsi" w:hAnsiTheme="minorHAnsi" w:cstheme="minorHAnsi"/>
        </w:rPr>
        <w:t xml:space="preserve">ser ID and </w:t>
      </w:r>
      <w:r>
        <w:rPr>
          <w:rFonts w:asciiTheme="minorHAnsi" w:hAnsiTheme="minorHAnsi" w:cstheme="minorHAnsi"/>
        </w:rPr>
        <w:t>P</w:t>
      </w:r>
      <w:r w:rsidRPr="003E775A">
        <w:rPr>
          <w:rFonts w:asciiTheme="minorHAnsi" w:hAnsiTheme="minorHAnsi" w:cstheme="minorHAnsi"/>
        </w:rPr>
        <w:t xml:space="preserve">assword </w:t>
      </w:r>
      <w:r>
        <w:rPr>
          <w:rFonts w:asciiTheme="minorHAnsi" w:hAnsiTheme="minorHAnsi" w:cstheme="minorHAnsi"/>
        </w:rPr>
        <w:t xml:space="preserve">to </w:t>
      </w:r>
      <w:r w:rsidRPr="0015021B">
        <w:rPr>
          <w:rFonts w:asciiTheme="minorHAnsi" w:hAnsiTheme="minorHAnsi" w:cstheme="minorHAnsi"/>
        </w:rPr>
        <w:t>access the price list and place orders through the purchaser’s</w:t>
      </w:r>
      <w:r>
        <w:rPr>
          <w:rFonts w:asciiTheme="minorHAnsi" w:hAnsiTheme="minorHAnsi" w:cstheme="minorHAnsi"/>
        </w:rPr>
        <w:t xml:space="preserve"> account. </w:t>
      </w:r>
    </w:p>
    <w:tbl>
      <w:tblPr>
        <w:tblW w:w="9980" w:type="dxa"/>
        <w:tblInd w:w="118" w:type="dxa"/>
        <w:tblLook w:val="04A0" w:firstRow="1" w:lastRow="0" w:firstColumn="1" w:lastColumn="0" w:noHBand="0" w:noVBand="1"/>
      </w:tblPr>
      <w:tblGrid>
        <w:gridCol w:w="2780"/>
        <w:gridCol w:w="7200"/>
      </w:tblGrid>
      <w:tr w:rsidR="001F1BC0" w:rsidRPr="001F1BC0" w14:paraId="0EB339D3" w14:textId="77777777" w:rsidTr="00D654BF">
        <w:trPr>
          <w:trHeight w:val="567"/>
        </w:trPr>
        <w:tc>
          <w:tcPr>
            <w:tcW w:w="9980" w:type="dxa"/>
            <w:gridSpan w:val="2"/>
            <w:tcBorders>
              <w:top w:val="nil"/>
              <w:left w:val="single" w:sz="8" w:space="0" w:color="auto"/>
              <w:bottom w:val="single" w:sz="8" w:space="0" w:color="auto"/>
              <w:right w:val="nil"/>
            </w:tcBorders>
            <w:shd w:val="clear" w:color="000000" w:fill="FCE4D6"/>
            <w:vAlign w:val="center"/>
            <w:hideMark/>
          </w:tcPr>
          <w:p w14:paraId="76A0B7AC" w14:textId="77777777" w:rsidR="001F1BC0" w:rsidRPr="001F1BC0" w:rsidRDefault="001F1BC0" w:rsidP="001F1BC0">
            <w:pPr>
              <w:overflowPunct/>
              <w:autoSpaceDE/>
              <w:autoSpaceDN/>
              <w:adjustRightInd/>
              <w:jc w:val="center"/>
              <w:textAlignment w:val="auto"/>
              <w:rPr>
                <w:rFonts w:ascii="Calibri" w:hAnsi="Calibri" w:cs="Calibri"/>
                <w:b/>
                <w:bCs/>
                <w:color w:val="000000"/>
                <w:sz w:val="30"/>
                <w:szCs w:val="30"/>
              </w:rPr>
            </w:pPr>
            <w:r w:rsidRPr="001F1BC0">
              <w:rPr>
                <w:rFonts w:ascii="Calibri" w:hAnsi="Calibri" w:cs="Calibri"/>
                <w:b/>
                <w:bCs/>
                <w:color w:val="000000"/>
                <w:sz w:val="30"/>
                <w:szCs w:val="30"/>
              </w:rPr>
              <w:t>Category One: Cleaning Chemicals</w:t>
            </w:r>
          </w:p>
        </w:tc>
      </w:tr>
      <w:tr w:rsidR="001F1BC0" w:rsidRPr="001F1BC0" w14:paraId="114EF288" w14:textId="77777777" w:rsidTr="001F1BC0">
        <w:trPr>
          <w:trHeight w:val="615"/>
        </w:trPr>
        <w:tc>
          <w:tcPr>
            <w:tcW w:w="2780" w:type="dxa"/>
            <w:tcBorders>
              <w:top w:val="nil"/>
              <w:left w:val="single" w:sz="8" w:space="0" w:color="auto"/>
              <w:bottom w:val="single" w:sz="8" w:space="0" w:color="auto"/>
              <w:right w:val="single" w:sz="8" w:space="0" w:color="auto"/>
            </w:tcBorders>
            <w:shd w:val="clear" w:color="000000" w:fill="4472C4"/>
            <w:vAlign w:val="center"/>
            <w:hideMark/>
          </w:tcPr>
          <w:p w14:paraId="0CBDFC58" w14:textId="77777777" w:rsidR="001F1BC0" w:rsidRPr="001F1BC0" w:rsidRDefault="001F1BC0" w:rsidP="001F1BC0">
            <w:pPr>
              <w:overflowPunct/>
              <w:autoSpaceDE/>
              <w:autoSpaceDN/>
              <w:adjustRightInd/>
              <w:jc w:val="center"/>
              <w:textAlignment w:val="auto"/>
              <w:rPr>
                <w:rFonts w:ascii="Calibri" w:hAnsi="Calibri" w:cs="Calibri"/>
                <w:b/>
                <w:bCs/>
                <w:color w:val="FFFFFF"/>
              </w:rPr>
            </w:pPr>
            <w:r w:rsidRPr="001F1BC0">
              <w:rPr>
                <w:rFonts w:ascii="Calibri" w:hAnsi="Calibri" w:cs="Calibri"/>
                <w:b/>
                <w:bCs/>
                <w:color w:val="FFFFFF"/>
                <w:sz w:val="22"/>
                <w:szCs w:val="22"/>
              </w:rPr>
              <w:t>Manufacturer/Brand</w:t>
            </w:r>
          </w:p>
        </w:tc>
        <w:tc>
          <w:tcPr>
            <w:tcW w:w="7200" w:type="dxa"/>
            <w:tcBorders>
              <w:top w:val="nil"/>
              <w:left w:val="nil"/>
              <w:bottom w:val="single" w:sz="8" w:space="0" w:color="auto"/>
              <w:right w:val="single" w:sz="8" w:space="0" w:color="auto"/>
            </w:tcBorders>
            <w:shd w:val="clear" w:color="000000" w:fill="4472C4"/>
            <w:vAlign w:val="center"/>
            <w:hideMark/>
          </w:tcPr>
          <w:p w14:paraId="6F866148" w14:textId="77777777" w:rsidR="001F1BC0" w:rsidRPr="001F1BC0" w:rsidRDefault="001F1BC0" w:rsidP="001F1BC0">
            <w:pPr>
              <w:overflowPunct/>
              <w:autoSpaceDE/>
              <w:autoSpaceDN/>
              <w:adjustRightInd/>
              <w:jc w:val="center"/>
              <w:textAlignment w:val="auto"/>
              <w:rPr>
                <w:rFonts w:ascii="Calibri" w:hAnsi="Calibri" w:cs="Calibri"/>
                <w:b/>
                <w:bCs/>
                <w:color w:val="FFFFFF"/>
              </w:rPr>
            </w:pPr>
            <w:r w:rsidRPr="001F1BC0">
              <w:rPr>
                <w:rFonts w:ascii="Calibri" w:hAnsi="Calibri" w:cs="Calibri"/>
                <w:b/>
                <w:bCs/>
                <w:color w:val="FFFFFF"/>
                <w:sz w:val="22"/>
                <w:szCs w:val="22"/>
              </w:rPr>
              <w:t>Percentage off Manufacturer/Brand</w:t>
            </w:r>
          </w:p>
        </w:tc>
      </w:tr>
      <w:tr w:rsidR="001F1BC0" w:rsidRPr="001F1BC0" w14:paraId="24B391EC" w14:textId="77777777" w:rsidTr="001F1BC0">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1CBB0A20"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 xml:space="preserve">Clorox </w:t>
            </w:r>
          </w:p>
        </w:tc>
        <w:tc>
          <w:tcPr>
            <w:tcW w:w="7200" w:type="dxa"/>
            <w:tcBorders>
              <w:top w:val="nil"/>
              <w:left w:val="nil"/>
              <w:bottom w:val="single" w:sz="8" w:space="0" w:color="auto"/>
              <w:right w:val="single" w:sz="8" w:space="0" w:color="auto"/>
            </w:tcBorders>
            <w:shd w:val="clear" w:color="000000" w:fill="D9E1F2"/>
            <w:noWrap/>
            <w:vAlign w:val="center"/>
            <w:hideMark/>
          </w:tcPr>
          <w:p w14:paraId="4E802260"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55.00%</w:t>
            </w:r>
          </w:p>
        </w:tc>
      </w:tr>
      <w:tr w:rsidR="001F1BC0" w:rsidRPr="001F1BC0" w14:paraId="552F1832" w14:textId="77777777" w:rsidTr="001F1BC0">
        <w:trPr>
          <w:trHeight w:val="315"/>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17F1C46F"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lastRenderedPageBreak/>
              <w:t>Hillyard</w:t>
            </w:r>
          </w:p>
        </w:tc>
        <w:tc>
          <w:tcPr>
            <w:tcW w:w="7200" w:type="dxa"/>
            <w:tcBorders>
              <w:top w:val="nil"/>
              <w:left w:val="nil"/>
              <w:bottom w:val="single" w:sz="8" w:space="0" w:color="auto"/>
              <w:right w:val="single" w:sz="8" w:space="0" w:color="auto"/>
            </w:tcBorders>
            <w:shd w:val="clear" w:color="auto" w:fill="auto"/>
            <w:noWrap/>
            <w:vAlign w:val="center"/>
            <w:hideMark/>
          </w:tcPr>
          <w:p w14:paraId="3109848E"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55.00%</w:t>
            </w:r>
          </w:p>
        </w:tc>
      </w:tr>
      <w:tr w:rsidR="001F1BC0" w:rsidRPr="001F1BC0" w14:paraId="07B4663C" w14:textId="77777777" w:rsidTr="001F1BC0">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0AC0237D"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 xml:space="preserve">Spartan </w:t>
            </w:r>
          </w:p>
        </w:tc>
        <w:tc>
          <w:tcPr>
            <w:tcW w:w="7200" w:type="dxa"/>
            <w:tcBorders>
              <w:top w:val="nil"/>
              <w:left w:val="nil"/>
              <w:bottom w:val="single" w:sz="8" w:space="0" w:color="auto"/>
              <w:right w:val="single" w:sz="8" w:space="0" w:color="auto"/>
            </w:tcBorders>
            <w:shd w:val="clear" w:color="000000" w:fill="D9E1F2"/>
            <w:noWrap/>
            <w:vAlign w:val="center"/>
            <w:hideMark/>
          </w:tcPr>
          <w:p w14:paraId="081E266A"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55.00%</w:t>
            </w:r>
          </w:p>
        </w:tc>
      </w:tr>
      <w:tr w:rsidR="001F1BC0" w:rsidRPr="001F1BC0" w14:paraId="0675759C" w14:textId="77777777" w:rsidTr="001F1BC0">
        <w:trPr>
          <w:trHeight w:val="315"/>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2EC2C857"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 xml:space="preserve">3m </w:t>
            </w:r>
          </w:p>
        </w:tc>
        <w:tc>
          <w:tcPr>
            <w:tcW w:w="7200" w:type="dxa"/>
            <w:tcBorders>
              <w:top w:val="nil"/>
              <w:left w:val="nil"/>
              <w:bottom w:val="single" w:sz="8" w:space="0" w:color="auto"/>
              <w:right w:val="single" w:sz="8" w:space="0" w:color="auto"/>
            </w:tcBorders>
            <w:shd w:val="clear" w:color="auto" w:fill="auto"/>
            <w:noWrap/>
            <w:vAlign w:val="center"/>
            <w:hideMark/>
          </w:tcPr>
          <w:p w14:paraId="018C8275"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55.00%</w:t>
            </w:r>
          </w:p>
        </w:tc>
      </w:tr>
      <w:tr w:rsidR="001F1BC0" w:rsidRPr="001F1BC0" w14:paraId="2DC11EAC" w14:textId="77777777" w:rsidTr="001F1BC0">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632D9080"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Diversey</w:t>
            </w:r>
          </w:p>
        </w:tc>
        <w:tc>
          <w:tcPr>
            <w:tcW w:w="7200" w:type="dxa"/>
            <w:tcBorders>
              <w:top w:val="nil"/>
              <w:left w:val="nil"/>
              <w:bottom w:val="single" w:sz="8" w:space="0" w:color="auto"/>
              <w:right w:val="single" w:sz="8" w:space="0" w:color="auto"/>
            </w:tcBorders>
            <w:shd w:val="clear" w:color="000000" w:fill="D9E1F2"/>
            <w:noWrap/>
            <w:vAlign w:val="center"/>
            <w:hideMark/>
          </w:tcPr>
          <w:p w14:paraId="660D77FD"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55.00%</w:t>
            </w:r>
          </w:p>
        </w:tc>
      </w:tr>
      <w:tr w:rsidR="001F1BC0" w:rsidRPr="001F1BC0" w14:paraId="7735ABBA" w14:textId="77777777" w:rsidTr="001F1BC0">
        <w:trPr>
          <w:trHeight w:val="315"/>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64C26654"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Butler</w:t>
            </w:r>
          </w:p>
        </w:tc>
        <w:tc>
          <w:tcPr>
            <w:tcW w:w="7200" w:type="dxa"/>
            <w:tcBorders>
              <w:top w:val="nil"/>
              <w:left w:val="nil"/>
              <w:bottom w:val="single" w:sz="8" w:space="0" w:color="auto"/>
              <w:right w:val="single" w:sz="8" w:space="0" w:color="auto"/>
            </w:tcBorders>
            <w:shd w:val="clear" w:color="auto" w:fill="auto"/>
            <w:noWrap/>
            <w:vAlign w:val="center"/>
            <w:hideMark/>
          </w:tcPr>
          <w:p w14:paraId="10DC870D"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55.00%</w:t>
            </w:r>
          </w:p>
        </w:tc>
      </w:tr>
      <w:tr w:rsidR="001F1BC0" w:rsidRPr="001F1BC0" w14:paraId="1CF28AAB" w14:textId="77777777" w:rsidTr="001F1BC0">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6109ECA3"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SC Johnson</w:t>
            </w:r>
          </w:p>
        </w:tc>
        <w:tc>
          <w:tcPr>
            <w:tcW w:w="7200" w:type="dxa"/>
            <w:tcBorders>
              <w:top w:val="nil"/>
              <w:left w:val="nil"/>
              <w:bottom w:val="single" w:sz="8" w:space="0" w:color="auto"/>
              <w:right w:val="single" w:sz="8" w:space="0" w:color="auto"/>
            </w:tcBorders>
            <w:shd w:val="clear" w:color="000000" w:fill="D9E1F2"/>
            <w:noWrap/>
            <w:vAlign w:val="center"/>
            <w:hideMark/>
          </w:tcPr>
          <w:p w14:paraId="54C822F9"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55.00%</w:t>
            </w:r>
          </w:p>
        </w:tc>
      </w:tr>
      <w:tr w:rsidR="001F1BC0" w:rsidRPr="001F1BC0" w14:paraId="113FD253" w14:textId="77777777" w:rsidTr="001F1BC0">
        <w:trPr>
          <w:trHeight w:val="315"/>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1FBE7E4A" w14:textId="77777777" w:rsidR="001F1BC0" w:rsidRPr="001F1BC0" w:rsidRDefault="001F1BC0" w:rsidP="001F1BC0">
            <w:pPr>
              <w:overflowPunct/>
              <w:autoSpaceDE/>
              <w:autoSpaceDN/>
              <w:adjustRightInd/>
              <w:textAlignment w:val="auto"/>
              <w:rPr>
                <w:rFonts w:ascii="Calibri" w:hAnsi="Calibri" w:cs="Calibri"/>
                <w:color w:val="000000"/>
              </w:rPr>
            </w:pPr>
            <w:proofErr w:type="spellStart"/>
            <w:r w:rsidRPr="001F1BC0">
              <w:rPr>
                <w:rFonts w:ascii="Calibri" w:hAnsi="Calibri" w:cs="Calibri"/>
                <w:color w:val="000000"/>
                <w:sz w:val="22"/>
                <w:szCs w:val="22"/>
              </w:rPr>
              <w:t>Envirox</w:t>
            </w:r>
            <w:proofErr w:type="spellEnd"/>
          </w:p>
        </w:tc>
        <w:tc>
          <w:tcPr>
            <w:tcW w:w="7200" w:type="dxa"/>
            <w:tcBorders>
              <w:top w:val="nil"/>
              <w:left w:val="nil"/>
              <w:bottom w:val="single" w:sz="8" w:space="0" w:color="auto"/>
              <w:right w:val="single" w:sz="8" w:space="0" w:color="auto"/>
            </w:tcBorders>
            <w:shd w:val="clear" w:color="auto" w:fill="auto"/>
            <w:noWrap/>
            <w:vAlign w:val="center"/>
            <w:hideMark/>
          </w:tcPr>
          <w:p w14:paraId="69FFB140"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55.00%</w:t>
            </w:r>
          </w:p>
        </w:tc>
      </w:tr>
      <w:tr w:rsidR="001F1BC0" w:rsidRPr="001F1BC0" w14:paraId="39D8B15E" w14:textId="77777777" w:rsidTr="00D654BF">
        <w:trPr>
          <w:trHeight w:val="628"/>
        </w:trPr>
        <w:tc>
          <w:tcPr>
            <w:tcW w:w="9980" w:type="dxa"/>
            <w:gridSpan w:val="2"/>
            <w:tcBorders>
              <w:top w:val="nil"/>
              <w:left w:val="single" w:sz="8" w:space="0" w:color="auto"/>
              <w:bottom w:val="single" w:sz="8" w:space="0" w:color="auto"/>
              <w:right w:val="nil"/>
            </w:tcBorders>
            <w:shd w:val="clear" w:color="000000" w:fill="FCE4D6"/>
            <w:vAlign w:val="center"/>
            <w:hideMark/>
          </w:tcPr>
          <w:p w14:paraId="3E03FB9E" w14:textId="77777777" w:rsidR="001F1BC0" w:rsidRPr="001F1BC0" w:rsidRDefault="001F1BC0" w:rsidP="001F1BC0">
            <w:pPr>
              <w:overflowPunct/>
              <w:autoSpaceDE/>
              <w:autoSpaceDN/>
              <w:adjustRightInd/>
              <w:jc w:val="center"/>
              <w:textAlignment w:val="auto"/>
              <w:rPr>
                <w:rFonts w:ascii="Calibri" w:hAnsi="Calibri" w:cs="Calibri"/>
                <w:b/>
                <w:bCs/>
                <w:color w:val="000000"/>
                <w:sz w:val="30"/>
                <w:szCs w:val="30"/>
              </w:rPr>
            </w:pPr>
            <w:r w:rsidRPr="001F1BC0">
              <w:rPr>
                <w:rFonts w:ascii="Calibri" w:hAnsi="Calibri" w:cs="Calibri"/>
                <w:b/>
                <w:bCs/>
                <w:color w:val="000000"/>
                <w:sz w:val="30"/>
                <w:szCs w:val="30"/>
              </w:rPr>
              <w:t>Category Five: Paper Products, Janitorial</w:t>
            </w:r>
          </w:p>
        </w:tc>
      </w:tr>
      <w:tr w:rsidR="001F1BC0" w:rsidRPr="001F1BC0" w14:paraId="7FAF159C" w14:textId="77777777" w:rsidTr="001F1BC0">
        <w:trPr>
          <w:trHeight w:val="615"/>
        </w:trPr>
        <w:tc>
          <w:tcPr>
            <w:tcW w:w="2780" w:type="dxa"/>
            <w:tcBorders>
              <w:top w:val="nil"/>
              <w:left w:val="single" w:sz="8" w:space="0" w:color="auto"/>
              <w:bottom w:val="single" w:sz="8" w:space="0" w:color="auto"/>
              <w:right w:val="single" w:sz="8" w:space="0" w:color="auto"/>
            </w:tcBorders>
            <w:shd w:val="clear" w:color="000000" w:fill="4472C4"/>
            <w:vAlign w:val="center"/>
            <w:hideMark/>
          </w:tcPr>
          <w:p w14:paraId="49193C3D" w14:textId="77777777" w:rsidR="001F1BC0" w:rsidRPr="001F1BC0" w:rsidRDefault="001F1BC0" w:rsidP="001F1BC0">
            <w:pPr>
              <w:overflowPunct/>
              <w:autoSpaceDE/>
              <w:autoSpaceDN/>
              <w:adjustRightInd/>
              <w:jc w:val="center"/>
              <w:textAlignment w:val="auto"/>
              <w:rPr>
                <w:rFonts w:ascii="Calibri" w:hAnsi="Calibri" w:cs="Calibri"/>
                <w:b/>
                <w:bCs/>
                <w:color w:val="FFFFFF"/>
              </w:rPr>
            </w:pPr>
            <w:r w:rsidRPr="001F1BC0">
              <w:rPr>
                <w:rFonts w:ascii="Calibri" w:hAnsi="Calibri" w:cs="Calibri"/>
                <w:b/>
                <w:bCs/>
                <w:color w:val="FFFFFF"/>
                <w:sz w:val="22"/>
                <w:szCs w:val="22"/>
              </w:rPr>
              <w:t>Manufacturer/Brand</w:t>
            </w:r>
          </w:p>
        </w:tc>
        <w:tc>
          <w:tcPr>
            <w:tcW w:w="7200" w:type="dxa"/>
            <w:tcBorders>
              <w:top w:val="nil"/>
              <w:left w:val="nil"/>
              <w:bottom w:val="single" w:sz="8" w:space="0" w:color="auto"/>
              <w:right w:val="single" w:sz="8" w:space="0" w:color="auto"/>
            </w:tcBorders>
            <w:shd w:val="clear" w:color="000000" w:fill="4472C4"/>
            <w:vAlign w:val="center"/>
            <w:hideMark/>
          </w:tcPr>
          <w:p w14:paraId="6828C8E0" w14:textId="77777777" w:rsidR="001F1BC0" w:rsidRPr="001F1BC0" w:rsidRDefault="001F1BC0" w:rsidP="001F1BC0">
            <w:pPr>
              <w:overflowPunct/>
              <w:autoSpaceDE/>
              <w:autoSpaceDN/>
              <w:adjustRightInd/>
              <w:jc w:val="center"/>
              <w:textAlignment w:val="auto"/>
              <w:rPr>
                <w:rFonts w:ascii="Calibri" w:hAnsi="Calibri" w:cs="Calibri"/>
                <w:b/>
                <w:bCs/>
                <w:color w:val="FFFFFF"/>
              </w:rPr>
            </w:pPr>
            <w:r w:rsidRPr="001F1BC0">
              <w:rPr>
                <w:rFonts w:ascii="Calibri" w:hAnsi="Calibri" w:cs="Calibri"/>
                <w:b/>
                <w:bCs/>
                <w:color w:val="FFFFFF"/>
                <w:sz w:val="22"/>
                <w:szCs w:val="22"/>
              </w:rPr>
              <w:t>Percentage off Manufacturer/Brand</w:t>
            </w:r>
          </w:p>
        </w:tc>
      </w:tr>
      <w:tr w:rsidR="001F1BC0" w:rsidRPr="001F1BC0" w14:paraId="6F8059FA" w14:textId="77777777" w:rsidTr="001F1BC0">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7ADCF283"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Essity</w:t>
            </w:r>
          </w:p>
        </w:tc>
        <w:tc>
          <w:tcPr>
            <w:tcW w:w="7200" w:type="dxa"/>
            <w:tcBorders>
              <w:top w:val="nil"/>
              <w:left w:val="nil"/>
              <w:bottom w:val="single" w:sz="8" w:space="0" w:color="auto"/>
              <w:right w:val="single" w:sz="8" w:space="0" w:color="auto"/>
            </w:tcBorders>
            <w:shd w:val="clear" w:color="000000" w:fill="D9E1F2"/>
            <w:noWrap/>
            <w:vAlign w:val="center"/>
            <w:hideMark/>
          </w:tcPr>
          <w:p w14:paraId="09507AB6"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58.00%</w:t>
            </w:r>
          </w:p>
        </w:tc>
      </w:tr>
      <w:tr w:rsidR="001F1BC0" w:rsidRPr="001F1BC0" w14:paraId="26475C3E" w14:textId="77777777" w:rsidTr="001F1BC0">
        <w:trPr>
          <w:trHeight w:val="315"/>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2A08BF10"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Georgia Pacific</w:t>
            </w:r>
          </w:p>
        </w:tc>
        <w:tc>
          <w:tcPr>
            <w:tcW w:w="7200" w:type="dxa"/>
            <w:tcBorders>
              <w:top w:val="nil"/>
              <w:left w:val="nil"/>
              <w:bottom w:val="single" w:sz="8" w:space="0" w:color="auto"/>
              <w:right w:val="single" w:sz="8" w:space="0" w:color="auto"/>
            </w:tcBorders>
            <w:shd w:val="clear" w:color="auto" w:fill="auto"/>
            <w:noWrap/>
            <w:vAlign w:val="center"/>
            <w:hideMark/>
          </w:tcPr>
          <w:p w14:paraId="2C968A60"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50.00%</w:t>
            </w:r>
          </w:p>
        </w:tc>
      </w:tr>
      <w:tr w:rsidR="001F1BC0" w:rsidRPr="001F1BC0" w14:paraId="0F8FB67D" w14:textId="77777777" w:rsidTr="001F1BC0">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1AAA886C"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Kimberley Clark</w:t>
            </w:r>
          </w:p>
        </w:tc>
        <w:tc>
          <w:tcPr>
            <w:tcW w:w="7200" w:type="dxa"/>
            <w:tcBorders>
              <w:top w:val="nil"/>
              <w:left w:val="nil"/>
              <w:bottom w:val="single" w:sz="8" w:space="0" w:color="auto"/>
              <w:right w:val="single" w:sz="8" w:space="0" w:color="auto"/>
            </w:tcBorders>
            <w:shd w:val="clear" w:color="000000" w:fill="D9E1F2"/>
            <w:noWrap/>
            <w:vAlign w:val="center"/>
            <w:hideMark/>
          </w:tcPr>
          <w:p w14:paraId="1B405F2B"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55.00%</w:t>
            </w:r>
          </w:p>
        </w:tc>
      </w:tr>
      <w:tr w:rsidR="001F1BC0" w:rsidRPr="001F1BC0" w14:paraId="11263306" w14:textId="77777777" w:rsidTr="001F1BC0">
        <w:trPr>
          <w:trHeight w:val="315"/>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17587FED"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Supply source</w:t>
            </w:r>
          </w:p>
        </w:tc>
        <w:tc>
          <w:tcPr>
            <w:tcW w:w="7200" w:type="dxa"/>
            <w:tcBorders>
              <w:top w:val="nil"/>
              <w:left w:val="nil"/>
              <w:bottom w:val="single" w:sz="8" w:space="0" w:color="auto"/>
              <w:right w:val="single" w:sz="8" w:space="0" w:color="auto"/>
            </w:tcBorders>
            <w:shd w:val="clear" w:color="auto" w:fill="auto"/>
            <w:noWrap/>
            <w:vAlign w:val="center"/>
            <w:hideMark/>
          </w:tcPr>
          <w:p w14:paraId="39306883"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55.00%</w:t>
            </w:r>
          </w:p>
        </w:tc>
      </w:tr>
      <w:tr w:rsidR="001F1BC0" w:rsidRPr="001F1BC0" w14:paraId="79FBE057" w14:textId="77777777" w:rsidTr="001F1BC0">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018020F6"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APC</w:t>
            </w:r>
          </w:p>
        </w:tc>
        <w:tc>
          <w:tcPr>
            <w:tcW w:w="7200" w:type="dxa"/>
            <w:tcBorders>
              <w:top w:val="nil"/>
              <w:left w:val="nil"/>
              <w:bottom w:val="single" w:sz="8" w:space="0" w:color="auto"/>
              <w:right w:val="single" w:sz="8" w:space="0" w:color="auto"/>
            </w:tcBorders>
            <w:shd w:val="clear" w:color="000000" w:fill="D9E1F2"/>
            <w:noWrap/>
            <w:vAlign w:val="center"/>
            <w:hideMark/>
          </w:tcPr>
          <w:p w14:paraId="2B7D1E30"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60.00%</w:t>
            </w:r>
          </w:p>
        </w:tc>
      </w:tr>
      <w:tr w:rsidR="001F1BC0" w:rsidRPr="001F1BC0" w14:paraId="73F88A50" w14:textId="77777777" w:rsidTr="001F1BC0">
        <w:trPr>
          <w:trHeight w:val="315"/>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4EDA6B32" w14:textId="77777777" w:rsidR="001F1BC0" w:rsidRPr="001F1BC0" w:rsidRDefault="001F1BC0" w:rsidP="001F1BC0">
            <w:pPr>
              <w:overflowPunct/>
              <w:autoSpaceDE/>
              <w:autoSpaceDN/>
              <w:adjustRightInd/>
              <w:textAlignment w:val="auto"/>
              <w:rPr>
                <w:rFonts w:ascii="Calibri" w:hAnsi="Calibri" w:cs="Calibri"/>
                <w:color w:val="000000"/>
              </w:rPr>
            </w:pPr>
            <w:proofErr w:type="spellStart"/>
            <w:r w:rsidRPr="001F1BC0">
              <w:rPr>
                <w:rFonts w:ascii="Calibri" w:hAnsi="Calibri" w:cs="Calibri"/>
                <w:color w:val="000000"/>
                <w:sz w:val="22"/>
                <w:szCs w:val="22"/>
              </w:rPr>
              <w:t>Marcal</w:t>
            </w:r>
            <w:proofErr w:type="spellEnd"/>
          </w:p>
        </w:tc>
        <w:tc>
          <w:tcPr>
            <w:tcW w:w="7200" w:type="dxa"/>
            <w:tcBorders>
              <w:top w:val="nil"/>
              <w:left w:val="nil"/>
              <w:bottom w:val="single" w:sz="8" w:space="0" w:color="auto"/>
              <w:right w:val="single" w:sz="8" w:space="0" w:color="auto"/>
            </w:tcBorders>
            <w:shd w:val="clear" w:color="auto" w:fill="auto"/>
            <w:noWrap/>
            <w:vAlign w:val="center"/>
            <w:hideMark/>
          </w:tcPr>
          <w:p w14:paraId="2C4F2984"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60.00%</w:t>
            </w:r>
          </w:p>
        </w:tc>
      </w:tr>
      <w:tr w:rsidR="001F1BC0" w:rsidRPr="001F1BC0" w14:paraId="7BAD0EF6" w14:textId="77777777" w:rsidTr="001F1BC0">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20DF0558"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Oasis Paper</w:t>
            </w:r>
          </w:p>
        </w:tc>
        <w:tc>
          <w:tcPr>
            <w:tcW w:w="7200" w:type="dxa"/>
            <w:tcBorders>
              <w:top w:val="nil"/>
              <w:left w:val="nil"/>
              <w:bottom w:val="single" w:sz="8" w:space="0" w:color="auto"/>
              <w:right w:val="single" w:sz="8" w:space="0" w:color="auto"/>
            </w:tcBorders>
            <w:shd w:val="clear" w:color="000000" w:fill="D9E1F2"/>
            <w:noWrap/>
            <w:vAlign w:val="center"/>
            <w:hideMark/>
          </w:tcPr>
          <w:p w14:paraId="26DCB233"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60.00%</w:t>
            </w:r>
          </w:p>
        </w:tc>
      </w:tr>
    </w:tbl>
    <w:p w14:paraId="4642E467" w14:textId="77777777" w:rsidR="001F1BC0" w:rsidRPr="00C333BC" w:rsidRDefault="001F1BC0" w:rsidP="00C333BC">
      <w:pPr>
        <w:rPr>
          <w:rFonts w:asciiTheme="minorHAnsi" w:hAnsiTheme="minorHAnsi" w:cstheme="minorHAnsi"/>
          <w:b/>
          <w:bCs/>
          <w:sz w:val="32"/>
          <w:szCs w:val="32"/>
        </w:rPr>
      </w:pPr>
    </w:p>
    <w:p w14:paraId="457EABFD" w14:textId="77777777" w:rsidR="00C333BC" w:rsidRPr="00E83734" w:rsidRDefault="00C333BC" w:rsidP="00E83734">
      <w:pPr>
        <w:jc w:val="center"/>
        <w:rPr>
          <w:rFonts w:asciiTheme="minorHAnsi" w:hAnsiTheme="minorHAnsi" w:cstheme="minorHAnsi"/>
          <w:b/>
          <w:bCs/>
          <w:sz w:val="28"/>
          <w:szCs w:val="28"/>
        </w:rPr>
      </w:pPr>
      <w:r w:rsidRPr="00E83734">
        <w:rPr>
          <w:rFonts w:asciiTheme="minorHAnsi" w:hAnsiTheme="minorHAnsi" w:cstheme="minorHAnsi"/>
          <w:b/>
          <w:bCs/>
          <w:sz w:val="28"/>
          <w:szCs w:val="28"/>
        </w:rPr>
        <w:t>Waxie Enterprises</w:t>
      </w:r>
    </w:p>
    <w:p w14:paraId="2B1A69DF" w14:textId="77777777" w:rsidR="006A09A1" w:rsidRDefault="006A09A1" w:rsidP="006A09A1">
      <w:pPr>
        <w:overflowPunct/>
        <w:autoSpaceDE/>
        <w:autoSpaceDN/>
        <w:adjustRightInd/>
        <w:textAlignment w:val="auto"/>
        <w:rPr>
          <w:rFonts w:asciiTheme="minorHAnsi" w:hAnsiTheme="minorHAnsi" w:cstheme="minorHAnsi"/>
          <w:b/>
          <w:bCs/>
        </w:rPr>
      </w:pPr>
    </w:p>
    <w:p w14:paraId="2798DA95" w14:textId="32F1B8DD" w:rsidR="00C333BC" w:rsidRPr="006A09A1" w:rsidRDefault="006A09A1" w:rsidP="006A09A1">
      <w:pPr>
        <w:overflowPunct/>
        <w:autoSpaceDE/>
        <w:autoSpaceDN/>
        <w:adjustRightInd/>
        <w:textAlignment w:val="auto"/>
        <w:rPr>
          <w:rFonts w:ascii="Calibri" w:hAnsi="Calibri" w:cs="Calibri"/>
          <w:color w:val="000000"/>
        </w:rPr>
      </w:pPr>
      <w:r w:rsidRPr="004C434D">
        <w:rPr>
          <w:rFonts w:asciiTheme="minorHAnsi" w:hAnsiTheme="minorHAnsi" w:cstheme="minorHAnsi"/>
          <w:b/>
          <w:bCs/>
        </w:rPr>
        <w:t>Directions</w:t>
      </w:r>
      <w:r w:rsidRPr="004C434D">
        <w:rPr>
          <w:rFonts w:asciiTheme="minorHAnsi" w:hAnsiTheme="minorHAnsi" w:cstheme="minorHAnsi"/>
        </w:rPr>
        <w:t>:</w:t>
      </w:r>
      <w:r>
        <w:rPr>
          <w:rFonts w:asciiTheme="minorHAnsi" w:hAnsiTheme="minorHAnsi" w:cstheme="minorHAnsi"/>
        </w:rPr>
        <w:t xml:space="preserve"> To browse Waxie’s product list, please review the following excel sheet:</w:t>
      </w:r>
      <w:r w:rsidR="00940388">
        <w:rPr>
          <w:rFonts w:asciiTheme="minorHAnsi" w:hAnsiTheme="minorHAnsi" w:cstheme="minorHAnsi"/>
        </w:rPr>
        <w:t xml:space="preserve"> </w:t>
      </w:r>
      <w:hyperlink r:id="rId9" w:history="1">
        <w:r w:rsidR="00940388">
          <w:rPr>
            <w:rStyle w:val="Hyperlink"/>
            <w:rFonts w:asciiTheme="minorHAnsi" w:hAnsiTheme="minorHAnsi" w:cstheme="minorHAnsi"/>
          </w:rPr>
          <w:t>Waxie Product List</w:t>
        </w:r>
      </w:hyperlink>
      <w:r>
        <w:rPr>
          <w:rFonts w:asciiTheme="minorHAnsi" w:hAnsiTheme="minorHAnsi" w:cstheme="minorHAnsi"/>
        </w:rPr>
        <w:t>.</w:t>
      </w:r>
      <w:r>
        <w:rPr>
          <w:rFonts w:ascii="Calibri" w:hAnsi="Calibri" w:cs="Calibri"/>
          <w:color w:val="000000"/>
        </w:rPr>
        <w:t xml:space="preserve"> To purchase contract items from Waxie, purchasers will need to contact </w:t>
      </w:r>
      <w:r w:rsidRPr="006A09A1">
        <w:rPr>
          <w:rFonts w:ascii="Calibri" w:hAnsi="Calibri" w:cs="Calibri"/>
          <w:color w:val="000000"/>
        </w:rPr>
        <w:t xml:space="preserve">Michael </w:t>
      </w:r>
      <w:proofErr w:type="spellStart"/>
      <w:r w:rsidRPr="006A09A1">
        <w:rPr>
          <w:rFonts w:ascii="Calibri" w:hAnsi="Calibri" w:cs="Calibri"/>
          <w:color w:val="000000"/>
        </w:rPr>
        <w:t>Gregus</w:t>
      </w:r>
      <w:proofErr w:type="spellEnd"/>
      <w:r>
        <w:rPr>
          <w:rFonts w:ascii="Calibri" w:hAnsi="Calibri" w:cs="Calibri"/>
          <w:color w:val="000000"/>
        </w:rPr>
        <w:t xml:space="preserve"> (</w:t>
      </w:r>
      <w:r w:rsidRPr="006A09A1">
        <w:rPr>
          <w:rFonts w:ascii="Calibri" w:hAnsi="Calibri" w:cs="Calibri"/>
          <w:color w:val="000000"/>
        </w:rPr>
        <w:t xml:space="preserve">Email: </w:t>
      </w:r>
      <w:hyperlink r:id="rId10" w:history="1">
        <w:r w:rsidR="00A130C6" w:rsidRPr="001A59B3">
          <w:rPr>
            <w:rStyle w:val="Hyperlink"/>
            <w:rFonts w:ascii="Calibri" w:hAnsi="Calibri" w:cs="Calibri"/>
          </w:rPr>
          <w:t>mgregus@waxie.com</w:t>
        </w:r>
      </w:hyperlink>
      <w:r w:rsidR="00A130C6">
        <w:rPr>
          <w:rFonts w:ascii="Calibri" w:hAnsi="Calibri" w:cs="Calibri"/>
          <w:color w:val="000000"/>
        </w:rPr>
        <w:t>,</w:t>
      </w:r>
      <w:r w:rsidRPr="006A09A1">
        <w:rPr>
          <w:rFonts w:ascii="Calibri" w:hAnsi="Calibri" w:cs="Calibri"/>
          <w:color w:val="000000"/>
        </w:rPr>
        <w:t xml:space="preserve"> Phone: 858-239-8997</w:t>
      </w:r>
      <w:r>
        <w:rPr>
          <w:rFonts w:ascii="Calibri" w:hAnsi="Calibri" w:cs="Calibri"/>
          <w:color w:val="000000"/>
        </w:rPr>
        <w:t xml:space="preserve">) to obtain personal login credentials. A purchaser can then use their personal login credentials to purchase items under contract 25723. </w:t>
      </w:r>
    </w:p>
    <w:tbl>
      <w:tblPr>
        <w:tblW w:w="9980" w:type="dxa"/>
        <w:tblInd w:w="118" w:type="dxa"/>
        <w:tblLook w:val="04A0" w:firstRow="1" w:lastRow="0" w:firstColumn="1" w:lastColumn="0" w:noHBand="0" w:noVBand="1"/>
      </w:tblPr>
      <w:tblGrid>
        <w:gridCol w:w="3139"/>
        <w:gridCol w:w="6841"/>
      </w:tblGrid>
      <w:tr w:rsidR="001F1BC0" w:rsidRPr="001F1BC0" w14:paraId="69736E56" w14:textId="77777777" w:rsidTr="001F1BC0">
        <w:trPr>
          <w:trHeight w:val="405"/>
        </w:trPr>
        <w:tc>
          <w:tcPr>
            <w:tcW w:w="9980" w:type="dxa"/>
            <w:gridSpan w:val="2"/>
            <w:tcBorders>
              <w:top w:val="nil"/>
              <w:left w:val="single" w:sz="8" w:space="0" w:color="auto"/>
              <w:bottom w:val="single" w:sz="8" w:space="0" w:color="auto"/>
              <w:right w:val="nil"/>
            </w:tcBorders>
            <w:shd w:val="clear" w:color="000000" w:fill="FCE4D6"/>
            <w:vAlign w:val="center"/>
            <w:hideMark/>
          </w:tcPr>
          <w:p w14:paraId="35CF36BB" w14:textId="77777777" w:rsidR="001F1BC0" w:rsidRPr="001F1BC0" w:rsidRDefault="001F1BC0" w:rsidP="001F1BC0">
            <w:pPr>
              <w:overflowPunct/>
              <w:autoSpaceDE/>
              <w:autoSpaceDN/>
              <w:adjustRightInd/>
              <w:jc w:val="center"/>
              <w:textAlignment w:val="auto"/>
              <w:rPr>
                <w:rFonts w:ascii="Calibri" w:hAnsi="Calibri" w:cs="Calibri"/>
                <w:b/>
                <w:bCs/>
                <w:color w:val="000000"/>
                <w:sz w:val="30"/>
                <w:szCs w:val="30"/>
              </w:rPr>
            </w:pPr>
            <w:r w:rsidRPr="001F1BC0">
              <w:rPr>
                <w:rFonts w:ascii="Calibri" w:hAnsi="Calibri" w:cs="Calibri"/>
                <w:b/>
                <w:bCs/>
                <w:color w:val="000000"/>
                <w:sz w:val="30"/>
                <w:szCs w:val="30"/>
              </w:rPr>
              <w:t>Category One: Cleaning Chemicals</w:t>
            </w:r>
          </w:p>
        </w:tc>
      </w:tr>
      <w:tr w:rsidR="001F1BC0" w:rsidRPr="001F1BC0" w14:paraId="6A7AD6B2" w14:textId="77777777" w:rsidTr="001F1BC0">
        <w:trPr>
          <w:trHeight w:val="615"/>
        </w:trPr>
        <w:tc>
          <w:tcPr>
            <w:tcW w:w="3139" w:type="dxa"/>
            <w:tcBorders>
              <w:top w:val="nil"/>
              <w:left w:val="single" w:sz="8" w:space="0" w:color="auto"/>
              <w:bottom w:val="single" w:sz="8" w:space="0" w:color="auto"/>
              <w:right w:val="single" w:sz="8" w:space="0" w:color="auto"/>
            </w:tcBorders>
            <w:shd w:val="clear" w:color="000000" w:fill="4472C4"/>
            <w:vAlign w:val="center"/>
            <w:hideMark/>
          </w:tcPr>
          <w:p w14:paraId="0C5CC13F" w14:textId="77777777" w:rsidR="001F1BC0" w:rsidRPr="001F1BC0" w:rsidRDefault="001F1BC0" w:rsidP="001F1BC0">
            <w:pPr>
              <w:overflowPunct/>
              <w:autoSpaceDE/>
              <w:autoSpaceDN/>
              <w:adjustRightInd/>
              <w:jc w:val="center"/>
              <w:textAlignment w:val="auto"/>
              <w:rPr>
                <w:rFonts w:ascii="Calibri" w:hAnsi="Calibri" w:cs="Calibri"/>
                <w:b/>
                <w:bCs/>
                <w:color w:val="FFFFFF"/>
              </w:rPr>
            </w:pPr>
            <w:r w:rsidRPr="001F1BC0">
              <w:rPr>
                <w:rFonts w:ascii="Calibri" w:hAnsi="Calibri" w:cs="Calibri"/>
                <w:b/>
                <w:bCs/>
                <w:color w:val="FFFFFF"/>
                <w:sz w:val="22"/>
                <w:szCs w:val="22"/>
              </w:rPr>
              <w:t>Manufacturer/Brand</w:t>
            </w:r>
          </w:p>
        </w:tc>
        <w:tc>
          <w:tcPr>
            <w:tcW w:w="6841" w:type="dxa"/>
            <w:tcBorders>
              <w:top w:val="nil"/>
              <w:left w:val="nil"/>
              <w:bottom w:val="single" w:sz="8" w:space="0" w:color="auto"/>
              <w:right w:val="single" w:sz="8" w:space="0" w:color="auto"/>
            </w:tcBorders>
            <w:shd w:val="clear" w:color="000000" w:fill="4472C4"/>
            <w:vAlign w:val="center"/>
            <w:hideMark/>
          </w:tcPr>
          <w:p w14:paraId="5D6E45DB" w14:textId="77777777" w:rsidR="001F1BC0" w:rsidRPr="001F1BC0" w:rsidRDefault="001F1BC0" w:rsidP="001F1BC0">
            <w:pPr>
              <w:overflowPunct/>
              <w:autoSpaceDE/>
              <w:autoSpaceDN/>
              <w:adjustRightInd/>
              <w:jc w:val="center"/>
              <w:textAlignment w:val="auto"/>
              <w:rPr>
                <w:rFonts w:ascii="Calibri" w:hAnsi="Calibri" w:cs="Calibri"/>
                <w:b/>
                <w:bCs/>
                <w:color w:val="FFFFFF"/>
              </w:rPr>
            </w:pPr>
            <w:r w:rsidRPr="001F1BC0">
              <w:rPr>
                <w:rFonts w:ascii="Calibri" w:hAnsi="Calibri" w:cs="Calibri"/>
                <w:b/>
                <w:bCs/>
                <w:color w:val="FFFFFF"/>
                <w:sz w:val="22"/>
                <w:szCs w:val="22"/>
              </w:rPr>
              <w:t>Percentage off Manufacturer/Brand</w:t>
            </w:r>
          </w:p>
        </w:tc>
      </w:tr>
      <w:tr w:rsidR="001F1BC0" w:rsidRPr="001F1BC0" w14:paraId="637690C3" w14:textId="77777777" w:rsidTr="001F1BC0">
        <w:trPr>
          <w:trHeight w:val="315"/>
        </w:trPr>
        <w:tc>
          <w:tcPr>
            <w:tcW w:w="3139" w:type="dxa"/>
            <w:tcBorders>
              <w:top w:val="nil"/>
              <w:left w:val="single" w:sz="8" w:space="0" w:color="auto"/>
              <w:bottom w:val="single" w:sz="8" w:space="0" w:color="auto"/>
              <w:right w:val="single" w:sz="8" w:space="0" w:color="auto"/>
            </w:tcBorders>
            <w:shd w:val="clear" w:color="000000" w:fill="D9E1F2"/>
            <w:noWrap/>
            <w:vAlign w:val="center"/>
            <w:hideMark/>
          </w:tcPr>
          <w:p w14:paraId="058B5956"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SOLSTA</w:t>
            </w:r>
          </w:p>
        </w:tc>
        <w:tc>
          <w:tcPr>
            <w:tcW w:w="6841" w:type="dxa"/>
            <w:tcBorders>
              <w:top w:val="nil"/>
              <w:left w:val="nil"/>
              <w:bottom w:val="single" w:sz="8" w:space="0" w:color="auto"/>
              <w:right w:val="single" w:sz="8" w:space="0" w:color="auto"/>
            </w:tcBorders>
            <w:shd w:val="clear" w:color="000000" w:fill="D9E1F2"/>
            <w:noWrap/>
            <w:vAlign w:val="center"/>
            <w:hideMark/>
          </w:tcPr>
          <w:p w14:paraId="4DEEF695"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53.50%</w:t>
            </w:r>
          </w:p>
        </w:tc>
      </w:tr>
      <w:tr w:rsidR="001F1BC0" w:rsidRPr="001F1BC0" w14:paraId="3553C46C" w14:textId="77777777" w:rsidTr="001F1BC0">
        <w:trPr>
          <w:trHeight w:val="315"/>
        </w:trPr>
        <w:tc>
          <w:tcPr>
            <w:tcW w:w="3139" w:type="dxa"/>
            <w:tcBorders>
              <w:top w:val="nil"/>
              <w:left w:val="single" w:sz="8" w:space="0" w:color="auto"/>
              <w:bottom w:val="single" w:sz="8" w:space="0" w:color="auto"/>
              <w:right w:val="single" w:sz="8" w:space="0" w:color="auto"/>
            </w:tcBorders>
            <w:shd w:val="clear" w:color="auto" w:fill="auto"/>
            <w:noWrap/>
            <w:vAlign w:val="center"/>
            <w:hideMark/>
          </w:tcPr>
          <w:p w14:paraId="569C727D"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WAXIE Chemicals</w:t>
            </w:r>
          </w:p>
        </w:tc>
        <w:tc>
          <w:tcPr>
            <w:tcW w:w="6841" w:type="dxa"/>
            <w:tcBorders>
              <w:top w:val="nil"/>
              <w:left w:val="nil"/>
              <w:bottom w:val="single" w:sz="8" w:space="0" w:color="auto"/>
              <w:right w:val="single" w:sz="8" w:space="0" w:color="auto"/>
            </w:tcBorders>
            <w:shd w:val="clear" w:color="auto" w:fill="auto"/>
            <w:noWrap/>
            <w:vAlign w:val="center"/>
            <w:hideMark/>
          </w:tcPr>
          <w:p w14:paraId="4AE10398"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55.00%</w:t>
            </w:r>
          </w:p>
        </w:tc>
      </w:tr>
      <w:tr w:rsidR="001F1BC0" w:rsidRPr="001F1BC0" w14:paraId="51283D59" w14:textId="77777777" w:rsidTr="001F1BC0">
        <w:trPr>
          <w:trHeight w:val="315"/>
        </w:trPr>
        <w:tc>
          <w:tcPr>
            <w:tcW w:w="3139" w:type="dxa"/>
            <w:tcBorders>
              <w:top w:val="nil"/>
              <w:left w:val="single" w:sz="8" w:space="0" w:color="auto"/>
              <w:bottom w:val="single" w:sz="8" w:space="0" w:color="auto"/>
              <w:right w:val="single" w:sz="8" w:space="0" w:color="auto"/>
            </w:tcBorders>
            <w:shd w:val="clear" w:color="000000" w:fill="D9E1F2"/>
            <w:noWrap/>
            <w:vAlign w:val="center"/>
            <w:hideMark/>
          </w:tcPr>
          <w:p w14:paraId="69A333C8"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DIVERSEY INC</w:t>
            </w:r>
          </w:p>
        </w:tc>
        <w:tc>
          <w:tcPr>
            <w:tcW w:w="6841" w:type="dxa"/>
            <w:tcBorders>
              <w:top w:val="nil"/>
              <w:left w:val="nil"/>
              <w:bottom w:val="single" w:sz="8" w:space="0" w:color="auto"/>
              <w:right w:val="single" w:sz="8" w:space="0" w:color="auto"/>
            </w:tcBorders>
            <w:shd w:val="clear" w:color="000000" w:fill="D9E1F2"/>
            <w:noWrap/>
            <w:vAlign w:val="center"/>
            <w:hideMark/>
          </w:tcPr>
          <w:p w14:paraId="3506639D"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30.00%</w:t>
            </w:r>
          </w:p>
        </w:tc>
      </w:tr>
      <w:tr w:rsidR="001F1BC0" w:rsidRPr="001F1BC0" w14:paraId="4EB70B32" w14:textId="77777777" w:rsidTr="001F1BC0">
        <w:trPr>
          <w:trHeight w:val="315"/>
        </w:trPr>
        <w:tc>
          <w:tcPr>
            <w:tcW w:w="3139" w:type="dxa"/>
            <w:tcBorders>
              <w:top w:val="nil"/>
              <w:left w:val="single" w:sz="8" w:space="0" w:color="auto"/>
              <w:bottom w:val="single" w:sz="8" w:space="0" w:color="auto"/>
              <w:right w:val="single" w:sz="8" w:space="0" w:color="auto"/>
            </w:tcBorders>
            <w:shd w:val="clear" w:color="auto" w:fill="auto"/>
            <w:noWrap/>
            <w:vAlign w:val="center"/>
            <w:hideMark/>
          </w:tcPr>
          <w:p w14:paraId="0FC66BD5"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 xml:space="preserve">ECOLAB INSTITUTIONAL DIVISION </w:t>
            </w:r>
          </w:p>
        </w:tc>
        <w:tc>
          <w:tcPr>
            <w:tcW w:w="6841" w:type="dxa"/>
            <w:tcBorders>
              <w:top w:val="nil"/>
              <w:left w:val="nil"/>
              <w:bottom w:val="single" w:sz="8" w:space="0" w:color="auto"/>
              <w:right w:val="single" w:sz="8" w:space="0" w:color="auto"/>
            </w:tcBorders>
            <w:shd w:val="clear" w:color="auto" w:fill="auto"/>
            <w:noWrap/>
            <w:vAlign w:val="center"/>
            <w:hideMark/>
          </w:tcPr>
          <w:p w14:paraId="4A237E74"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30.00%</w:t>
            </w:r>
          </w:p>
        </w:tc>
      </w:tr>
      <w:tr w:rsidR="001F1BC0" w:rsidRPr="001F1BC0" w14:paraId="54D7E671" w14:textId="77777777" w:rsidTr="001F1BC0">
        <w:trPr>
          <w:trHeight w:val="315"/>
        </w:trPr>
        <w:tc>
          <w:tcPr>
            <w:tcW w:w="3139" w:type="dxa"/>
            <w:tcBorders>
              <w:top w:val="nil"/>
              <w:left w:val="single" w:sz="8" w:space="0" w:color="auto"/>
              <w:bottom w:val="single" w:sz="8" w:space="0" w:color="auto"/>
              <w:right w:val="single" w:sz="8" w:space="0" w:color="auto"/>
            </w:tcBorders>
            <w:shd w:val="clear" w:color="000000" w:fill="D9E1F2"/>
            <w:noWrap/>
            <w:vAlign w:val="center"/>
            <w:hideMark/>
          </w:tcPr>
          <w:p w14:paraId="5F355BF2"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lastRenderedPageBreak/>
              <w:t xml:space="preserve">THE CLOROX SALES COMPANY      </w:t>
            </w:r>
          </w:p>
        </w:tc>
        <w:tc>
          <w:tcPr>
            <w:tcW w:w="6841" w:type="dxa"/>
            <w:tcBorders>
              <w:top w:val="nil"/>
              <w:left w:val="nil"/>
              <w:bottom w:val="single" w:sz="8" w:space="0" w:color="auto"/>
              <w:right w:val="single" w:sz="8" w:space="0" w:color="auto"/>
            </w:tcBorders>
            <w:shd w:val="clear" w:color="000000" w:fill="D9E1F2"/>
            <w:noWrap/>
            <w:vAlign w:val="center"/>
            <w:hideMark/>
          </w:tcPr>
          <w:p w14:paraId="1D154A81"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30.00%</w:t>
            </w:r>
          </w:p>
        </w:tc>
      </w:tr>
      <w:tr w:rsidR="001F1BC0" w:rsidRPr="001F1BC0" w14:paraId="3BAD7CD5" w14:textId="77777777" w:rsidTr="001F1BC0">
        <w:trPr>
          <w:trHeight w:val="315"/>
        </w:trPr>
        <w:tc>
          <w:tcPr>
            <w:tcW w:w="3139" w:type="dxa"/>
            <w:tcBorders>
              <w:top w:val="nil"/>
              <w:left w:val="single" w:sz="8" w:space="0" w:color="auto"/>
              <w:bottom w:val="single" w:sz="8" w:space="0" w:color="auto"/>
              <w:right w:val="single" w:sz="8" w:space="0" w:color="auto"/>
            </w:tcBorders>
            <w:shd w:val="clear" w:color="auto" w:fill="auto"/>
            <w:noWrap/>
            <w:vAlign w:val="center"/>
            <w:hideMark/>
          </w:tcPr>
          <w:p w14:paraId="79B06400"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3M</w:t>
            </w:r>
          </w:p>
        </w:tc>
        <w:tc>
          <w:tcPr>
            <w:tcW w:w="6841" w:type="dxa"/>
            <w:tcBorders>
              <w:top w:val="nil"/>
              <w:left w:val="nil"/>
              <w:bottom w:val="single" w:sz="8" w:space="0" w:color="auto"/>
              <w:right w:val="single" w:sz="8" w:space="0" w:color="auto"/>
            </w:tcBorders>
            <w:shd w:val="clear" w:color="auto" w:fill="auto"/>
            <w:noWrap/>
            <w:vAlign w:val="center"/>
            <w:hideMark/>
          </w:tcPr>
          <w:p w14:paraId="7EF943DD"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30.00%</w:t>
            </w:r>
          </w:p>
        </w:tc>
      </w:tr>
      <w:tr w:rsidR="001F1BC0" w:rsidRPr="001F1BC0" w14:paraId="67DE4CCD" w14:textId="77777777" w:rsidTr="001F1BC0">
        <w:trPr>
          <w:trHeight w:val="315"/>
        </w:trPr>
        <w:tc>
          <w:tcPr>
            <w:tcW w:w="3139" w:type="dxa"/>
            <w:tcBorders>
              <w:top w:val="nil"/>
              <w:left w:val="single" w:sz="8" w:space="0" w:color="auto"/>
              <w:bottom w:val="single" w:sz="8" w:space="0" w:color="auto"/>
              <w:right w:val="single" w:sz="8" w:space="0" w:color="auto"/>
            </w:tcBorders>
            <w:shd w:val="clear" w:color="000000" w:fill="D9E1F2"/>
            <w:noWrap/>
            <w:vAlign w:val="center"/>
            <w:hideMark/>
          </w:tcPr>
          <w:p w14:paraId="099AC17D"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 xml:space="preserve">ENVIROX LLC                   </w:t>
            </w:r>
          </w:p>
        </w:tc>
        <w:tc>
          <w:tcPr>
            <w:tcW w:w="6841" w:type="dxa"/>
            <w:tcBorders>
              <w:top w:val="nil"/>
              <w:left w:val="nil"/>
              <w:bottom w:val="single" w:sz="8" w:space="0" w:color="auto"/>
              <w:right w:val="single" w:sz="8" w:space="0" w:color="auto"/>
            </w:tcBorders>
            <w:shd w:val="clear" w:color="000000" w:fill="D9E1F2"/>
            <w:noWrap/>
            <w:vAlign w:val="center"/>
            <w:hideMark/>
          </w:tcPr>
          <w:p w14:paraId="10FD7E2D"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30.00%</w:t>
            </w:r>
          </w:p>
        </w:tc>
      </w:tr>
      <w:tr w:rsidR="001F1BC0" w:rsidRPr="001F1BC0" w14:paraId="7B81E37E" w14:textId="77777777" w:rsidTr="001F1BC0">
        <w:trPr>
          <w:trHeight w:val="315"/>
        </w:trPr>
        <w:tc>
          <w:tcPr>
            <w:tcW w:w="3139" w:type="dxa"/>
            <w:tcBorders>
              <w:top w:val="nil"/>
              <w:left w:val="single" w:sz="8" w:space="0" w:color="auto"/>
              <w:bottom w:val="single" w:sz="8" w:space="0" w:color="auto"/>
              <w:right w:val="single" w:sz="8" w:space="0" w:color="auto"/>
            </w:tcBorders>
            <w:shd w:val="clear" w:color="auto" w:fill="auto"/>
            <w:noWrap/>
            <w:vAlign w:val="center"/>
            <w:hideMark/>
          </w:tcPr>
          <w:p w14:paraId="5635471D"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WHOLE EARTH LABORATORIES INC</w:t>
            </w:r>
          </w:p>
        </w:tc>
        <w:tc>
          <w:tcPr>
            <w:tcW w:w="6841" w:type="dxa"/>
            <w:tcBorders>
              <w:top w:val="nil"/>
              <w:left w:val="nil"/>
              <w:bottom w:val="single" w:sz="8" w:space="0" w:color="auto"/>
              <w:right w:val="single" w:sz="8" w:space="0" w:color="auto"/>
            </w:tcBorders>
            <w:shd w:val="clear" w:color="auto" w:fill="auto"/>
            <w:noWrap/>
            <w:vAlign w:val="center"/>
            <w:hideMark/>
          </w:tcPr>
          <w:p w14:paraId="54F5F9ED"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30.00%</w:t>
            </w:r>
          </w:p>
        </w:tc>
      </w:tr>
      <w:tr w:rsidR="001F1BC0" w:rsidRPr="001F1BC0" w14:paraId="2135F6F9" w14:textId="77777777" w:rsidTr="001F1BC0">
        <w:trPr>
          <w:trHeight w:val="315"/>
        </w:trPr>
        <w:tc>
          <w:tcPr>
            <w:tcW w:w="3139" w:type="dxa"/>
            <w:tcBorders>
              <w:top w:val="nil"/>
              <w:left w:val="single" w:sz="8" w:space="0" w:color="auto"/>
              <w:bottom w:val="single" w:sz="8" w:space="0" w:color="auto"/>
              <w:right w:val="single" w:sz="8" w:space="0" w:color="auto"/>
            </w:tcBorders>
            <w:shd w:val="clear" w:color="000000" w:fill="D9E1F2"/>
            <w:noWrap/>
            <w:vAlign w:val="center"/>
            <w:hideMark/>
          </w:tcPr>
          <w:p w14:paraId="41015647"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 xml:space="preserve">STEARNS PACKAGING CORP        </w:t>
            </w:r>
          </w:p>
        </w:tc>
        <w:tc>
          <w:tcPr>
            <w:tcW w:w="6841" w:type="dxa"/>
            <w:tcBorders>
              <w:top w:val="nil"/>
              <w:left w:val="nil"/>
              <w:bottom w:val="single" w:sz="8" w:space="0" w:color="auto"/>
              <w:right w:val="single" w:sz="8" w:space="0" w:color="auto"/>
            </w:tcBorders>
            <w:shd w:val="clear" w:color="000000" w:fill="D9E1F2"/>
            <w:noWrap/>
            <w:vAlign w:val="center"/>
            <w:hideMark/>
          </w:tcPr>
          <w:p w14:paraId="6B57C538"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30.00%</w:t>
            </w:r>
          </w:p>
        </w:tc>
      </w:tr>
      <w:tr w:rsidR="001F1BC0" w:rsidRPr="001F1BC0" w14:paraId="31AB2EF8" w14:textId="77777777" w:rsidTr="001F1BC0">
        <w:trPr>
          <w:trHeight w:val="315"/>
        </w:trPr>
        <w:tc>
          <w:tcPr>
            <w:tcW w:w="3139" w:type="dxa"/>
            <w:tcBorders>
              <w:top w:val="nil"/>
              <w:left w:val="single" w:sz="8" w:space="0" w:color="auto"/>
              <w:bottom w:val="single" w:sz="8" w:space="0" w:color="auto"/>
              <w:right w:val="single" w:sz="8" w:space="0" w:color="auto"/>
            </w:tcBorders>
            <w:shd w:val="clear" w:color="auto" w:fill="auto"/>
            <w:noWrap/>
            <w:vAlign w:val="center"/>
            <w:hideMark/>
          </w:tcPr>
          <w:p w14:paraId="2E506B3A" w14:textId="77777777" w:rsidR="001F1BC0" w:rsidRPr="001F1BC0" w:rsidRDefault="001F1BC0" w:rsidP="001F1BC0">
            <w:pPr>
              <w:overflowPunct/>
              <w:autoSpaceDE/>
              <w:autoSpaceDN/>
              <w:adjustRightInd/>
              <w:textAlignment w:val="auto"/>
              <w:rPr>
                <w:rFonts w:ascii="Calibri" w:hAnsi="Calibri" w:cs="Calibri"/>
                <w:color w:val="000000"/>
              </w:rPr>
            </w:pPr>
            <w:proofErr w:type="spellStart"/>
            <w:r w:rsidRPr="001F1BC0">
              <w:rPr>
                <w:rFonts w:ascii="Calibri" w:hAnsi="Calibri" w:cs="Calibri"/>
                <w:color w:val="000000"/>
                <w:sz w:val="22"/>
                <w:szCs w:val="22"/>
              </w:rPr>
              <w:t>Tersano</w:t>
            </w:r>
            <w:proofErr w:type="spellEnd"/>
            <w:r w:rsidRPr="001F1BC0">
              <w:rPr>
                <w:rFonts w:ascii="Calibri" w:hAnsi="Calibri" w:cs="Calibri"/>
                <w:color w:val="000000"/>
                <w:sz w:val="22"/>
                <w:szCs w:val="22"/>
              </w:rPr>
              <w:t xml:space="preserve"> Inc</w:t>
            </w:r>
          </w:p>
        </w:tc>
        <w:tc>
          <w:tcPr>
            <w:tcW w:w="6841" w:type="dxa"/>
            <w:tcBorders>
              <w:top w:val="nil"/>
              <w:left w:val="nil"/>
              <w:bottom w:val="single" w:sz="8" w:space="0" w:color="auto"/>
              <w:right w:val="single" w:sz="8" w:space="0" w:color="auto"/>
            </w:tcBorders>
            <w:shd w:val="clear" w:color="auto" w:fill="auto"/>
            <w:noWrap/>
            <w:vAlign w:val="center"/>
            <w:hideMark/>
          </w:tcPr>
          <w:p w14:paraId="5E2E4F75"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30.00%</w:t>
            </w:r>
          </w:p>
        </w:tc>
      </w:tr>
      <w:tr w:rsidR="001F1BC0" w:rsidRPr="001F1BC0" w14:paraId="16AC8BAB" w14:textId="77777777" w:rsidTr="001F1BC0">
        <w:trPr>
          <w:trHeight w:val="315"/>
        </w:trPr>
        <w:tc>
          <w:tcPr>
            <w:tcW w:w="3139" w:type="dxa"/>
            <w:tcBorders>
              <w:top w:val="nil"/>
              <w:left w:val="single" w:sz="8" w:space="0" w:color="auto"/>
              <w:bottom w:val="single" w:sz="8" w:space="0" w:color="auto"/>
              <w:right w:val="single" w:sz="8" w:space="0" w:color="auto"/>
            </w:tcBorders>
            <w:shd w:val="clear" w:color="000000" w:fill="D9E1F2"/>
            <w:noWrap/>
            <w:vAlign w:val="center"/>
            <w:hideMark/>
          </w:tcPr>
          <w:p w14:paraId="0F35B66A"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 xml:space="preserve">Stearns Packaging </w:t>
            </w:r>
          </w:p>
        </w:tc>
        <w:tc>
          <w:tcPr>
            <w:tcW w:w="6841" w:type="dxa"/>
            <w:tcBorders>
              <w:top w:val="nil"/>
              <w:left w:val="nil"/>
              <w:bottom w:val="single" w:sz="8" w:space="0" w:color="auto"/>
              <w:right w:val="single" w:sz="8" w:space="0" w:color="auto"/>
            </w:tcBorders>
            <w:shd w:val="clear" w:color="000000" w:fill="D9E1F2"/>
            <w:noWrap/>
            <w:vAlign w:val="center"/>
            <w:hideMark/>
          </w:tcPr>
          <w:p w14:paraId="1AA3BD94"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30.00%</w:t>
            </w:r>
          </w:p>
        </w:tc>
      </w:tr>
      <w:tr w:rsidR="001F1BC0" w:rsidRPr="001F1BC0" w14:paraId="2B5052AA" w14:textId="77777777" w:rsidTr="001F1BC0">
        <w:trPr>
          <w:trHeight w:val="315"/>
        </w:trPr>
        <w:tc>
          <w:tcPr>
            <w:tcW w:w="3139" w:type="dxa"/>
            <w:tcBorders>
              <w:top w:val="nil"/>
              <w:left w:val="single" w:sz="8" w:space="0" w:color="auto"/>
              <w:bottom w:val="single" w:sz="8" w:space="0" w:color="auto"/>
              <w:right w:val="single" w:sz="8" w:space="0" w:color="auto"/>
            </w:tcBorders>
            <w:shd w:val="clear" w:color="auto" w:fill="auto"/>
            <w:noWrap/>
            <w:vAlign w:val="center"/>
            <w:hideMark/>
          </w:tcPr>
          <w:p w14:paraId="7476DBBC"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FRESH PRODUCTS</w:t>
            </w:r>
          </w:p>
        </w:tc>
        <w:tc>
          <w:tcPr>
            <w:tcW w:w="6841" w:type="dxa"/>
            <w:tcBorders>
              <w:top w:val="nil"/>
              <w:left w:val="nil"/>
              <w:bottom w:val="single" w:sz="8" w:space="0" w:color="auto"/>
              <w:right w:val="single" w:sz="8" w:space="0" w:color="auto"/>
            </w:tcBorders>
            <w:shd w:val="clear" w:color="auto" w:fill="auto"/>
            <w:noWrap/>
            <w:vAlign w:val="center"/>
            <w:hideMark/>
          </w:tcPr>
          <w:p w14:paraId="0ED8B97B"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40.00%</w:t>
            </w:r>
          </w:p>
        </w:tc>
      </w:tr>
      <w:tr w:rsidR="001F1BC0" w:rsidRPr="001F1BC0" w14:paraId="6FBF2B3B" w14:textId="77777777" w:rsidTr="001F1BC0">
        <w:trPr>
          <w:trHeight w:val="315"/>
        </w:trPr>
        <w:tc>
          <w:tcPr>
            <w:tcW w:w="3139" w:type="dxa"/>
            <w:tcBorders>
              <w:top w:val="nil"/>
              <w:left w:val="single" w:sz="8" w:space="0" w:color="auto"/>
              <w:bottom w:val="single" w:sz="8" w:space="0" w:color="auto"/>
              <w:right w:val="single" w:sz="8" w:space="0" w:color="auto"/>
            </w:tcBorders>
            <w:shd w:val="clear" w:color="000000" w:fill="D9E1F2"/>
            <w:noWrap/>
            <w:vAlign w:val="center"/>
            <w:hideMark/>
          </w:tcPr>
          <w:p w14:paraId="43801953" w14:textId="77777777" w:rsidR="001F1BC0" w:rsidRPr="001F1BC0" w:rsidRDefault="001F1BC0" w:rsidP="001F1BC0">
            <w:pPr>
              <w:overflowPunct/>
              <w:autoSpaceDE/>
              <w:autoSpaceDN/>
              <w:adjustRightInd/>
              <w:textAlignment w:val="auto"/>
              <w:rPr>
                <w:rFonts w:ascii="Calibri" w:hAnsi="Calibri" w:cs="Calibri"/>
                <w:color w:val="000000"/>
              </w:rPr>
            </w:pPr>
            <w:proofErr w:type="spellStart"/>
            <w:r w:rsidRPr="001F1BC0">
              <w:rPr>
                <w:rFonts w:ascii="Calibri" w:hAnsi="Calibri" w:cs="Calibri"/>
                <w:color w:val="000000"/>
                <w:sz w:val="22"/>
                <w:szCs w:val="22"/>
              </w:rPr>
              <w:t>Earthsafe</w:t>
            </w:r>
            <w:proofErr w:type="spellEnd"/>
            <w:r w:rsidRPr="001F1BC0">
              <w:rPr>
                <w:rFonts w:ascii="Calibri" w:hAnsi="Calibri" w:cs="Calibri"/>
                <w:color w:val="000000"/>
                <w:sz w:val="22"/>
                <w:szCs w:val="22"/>
              </w:rPr>
              <w:t xml:space="preserve"> Chemical Alternative</w:t>
            </w:r>
          </w:p>
        </w:tc>
        <w:tc>
          <w:tcPr>
            <w:tcW w:w="6841" w:type="dxa"/>
            <w:tcBorders>
              <w:top w:val="nil"/>
              <w:left w:val="nil"/>
              <w:bottom w:val="single" w:sz="8" w:space="0" w:color="auto"/>
              <w:right w:val="single" w:sz="8" w:space="0" w:color="auto"/>
            </w:tcBorders>
            <w:shd w:val="clear" w:color="000000" w:fill="D9E1F2"/>
            <w:noWrap/>
            <w:vAlign w:val="center"/>
            <w:hideMark/>
          </w:tcPr>
          <w:p w14:paraId="24586FA1"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30.00%</w:t>
            </w:r>
          </w:p>
        </w:tc>
      </w:tr>
      <w:tr w:rsidR="001F1BC0" w:rsidRPr="001F1BC0" w14:paraId="48EFB1DA" w14:textId="77777777" w:rsidTr="001F1BC0">
        <w:trPr>
          <w:trHeight w:val="315"/>
        </w:trPr>
        <w:tc>
          <w:tcPr>
            <w:tcW w:w="3139" w:type="dxa"/>
            <w:tcBorders>
              <w:top w:val="nil"/>
              <w:left w:val="single" w:sz="8" w:space="0" w:color="auto"/>
              <w:bottom w:val="single" w:sz="8" w:space="0" w:color="auto"/>
              <w:right w:val="single" w:sz="8" w:space="0" w:color="auto"/>
            </w:tcBorders>
            <w:shd w:val="clear" w:color="auto" w:fill="auto"/>
            <w:noWrap/>
            <w:vAlign w:val="center"/>
            <w:hideMark/>
          </w:tcPr>
          <w:p w14:paraId="13EA7C09"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MIDLAB INC</w:t>
            </w:r>
          </w:p>
        </w:tc>
        <w:tc>
          <w:tcPr>
            <w:tcW w:w="6841" w:type="dxa"/>
            <w:tcBorders>
              <w:top w:val="nil"/>
              <w:left w:val="nil"/>
              <w:bottom w:val="single" w:sz="8" w:space="0" w:color="auto"/>
              <w:right w:val="single" w:sz="8" w:space="0" w:color="auto"/>
            </w:tcBorders>
            <w:shd w:val="clear" w:color="auto" w:fill="auto"/>
            <w:noWrap/>
            <w:vAlign w:val="center"/>
            <w:hideMark/>
          </w:tcPr>
          <w:p w14:paraId="25A513A7"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30.00%</w:t>
            </w:r>
          </w:p>
        </w:tc>
      </w:tr>
      <w:tr w:rsidR="001F1BC0" w:rsidRPr="001F1BC0" w14:paraId="65B9268A" w14:textId="77777777" w:rsidTr="001F1BC0">
        <w:trPr>
          <w:trHeight w:val="315"/>
        </w:trPr>
        <w:tc>
          <w:tcPr>
            <w:tcW w:w="3139" w:type="dxa"/>
            <w:tcBorders>
              <w:top w:val="nil"/>
              <w:left w:val="single" w:sz="8" w:space="0" w:color="auto"/>
              <w:bottom w:val="single" w:sz="8" w:space="0" w:color="auto"/>
              <w:right w:val="single" w:sz="8" w:space="0" w:color="auto"/>
            </w:tcBorders>
            <w:shd w:val="clear" w:color="000000" w:fill="D9E1F2"/>
            <w:noWrap/>
            <w:vAlign w:val="center"/>
            <w:hideMark/>
          </w:tcPr>
          <w:p w14:paraId="2E86DD46"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ROCHESTER MIDLAND</w:t>
            </w:r>
          </w:p>
        </w:tc>
        <w:tc>
          <w:tcPr>
            <w:tcW w:w="6841" w:type="dxa"/>
            <w:tcBorders>
              <w:top w:val="nil"/>
              <w:left w:val="nil"/>
              <w:bottom w:val="single" w:sz="8" w:space="0" w:color="auto"/>
              <w:right w:val="single" w:sz="8" w:space="0" w:color="auto"/>
            </w:tcBorders>
            <w:shd w:val="clear" w:color="000000" w:fill="D9E1F2"/>
            <w:noWrap/>
            <w:vAlign w:val="center"/>
            <w:hideMark/>
          </w:tcPr>
          <w:p w14:paraId="06E3A18C"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30.00%</w:t>
            </w:r>
          </w:p>
        </w:tc>
      </w:tr>
      <w:tr w:rsidR="001F1BC0" w:rsidRPr="001F1BC0" w14:paraId="6974374D" w14:textId="77777777" w:rsidTr="001F1BC0">
        <w:trPr>
          <w:trHeight w:val="315"/>
        </w:trPr>
        <w:tc>
          <w:tcPr>
            <w:tcW w:w="3139" w:type="dxa"/>
            <w:tcBorders>
              <w:top w:val="nil"/>
              <w:left w:val="single" w:sz="8" w:space="0" w:color="auto"/>
              <w:bottom w:val="single" w:sz="8" w:space="0" w:color="8EA9DB"/>
              <w:right w:val="nil"/>
            </w:tcBorders>
            <w:shd w:val="clear" w:color="auto" w:fill="auto"/>
            <w:noWrap/>
            <w:vAlign w:val="center"/>
            <w:hideMark/>
          </w:tcPr>
          <w:p w14:paraId="0B085C32"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SPARTAN CHEMICAL CO INC</w:t>
            </w:r>
          </w:p>
        </w:tc>
        <w:tc>
          <w:tcPr>
            <w:tcW w:w="6841" w:type="dxa"/>
            <w:tcBorders>
              <w:top w:val="nil"/>
              <w:left w:val="single" w:sz="8" w:space="0" w:color="auto"/>
              <w:bottom w:val="single" w:sz="8" w:space="0" w:color="8EA9DB"/>
              <w:right w:val="single" w:sz="8" w:space="0" w:color="auto"/>
            </w:tcBorders>
            <w:shd w:val="clear" w:color="auto" w:fill="auto"/>
            <w:noWrap/>
            <w:vAlign w:val="center"/>
            <w:hideMark/>
          </w:tcPr>
          <w:p w14:paraId="5AC59865"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65.00%</w:t>
            </w:r>
          </w:p>
        </w:tc>
      </w:tr>
      <w:tr w:rsidR="001F1BC0" w:rsidRPr="001F1BC0" w14:paraId="549C19C2" w14:textId="77777777" w:rsidTr="001F1BC0">
        <w:trPr>
          <w:trHeight w:val="315"/>
        </w:trPr>
        <w:tc>
          <w:tcPr>
            <w:tcW w:w="3139" w:type="dxa"/>
            <w:tcBorders>
              <w:top w:val="nil"/>
              <w:left w:val="single" w:sz="8" w:space="0" w:color="auto"/>
              <w:bottom w:val="single" w:sz="8" w:space="0" w:color="auto"/>
              <w:right w:val="single" w:sz="8" w:space="0" w:color="auto"/>
            </w:tcBorders>
            <w:shd w:val="clear" w:color="000000" w:fill="D9E1F2"/>
            <w:noWrap/>
            <w:vAlign w:val="center"/>
            <w:hideMark/>
          </w:tcPr>
          <w:p w14:paraId="2A7A724B"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ECOLAB INSTITUTIONAL DIVISION</w:t>
            </w:r>
          </w:p>
        </w:tc>
        <w:tc>
          <w:tcPr>
            <w:tcW w:w="6841" w:type="dxa"/>
            <w:tcBorders>
              <w:top w:val="nil"/>
              <w:left w:val="nil"/>
              <w:bottom w:val="single" w:sz="8" w:space="0" w:color="auto"/>
              <w:right w:val="single" w:sz="8" w:space="0" w:color="auto"/>
            </w:tcBorders>
            <w:shd w:val="clear" w:color="000000" w:fill="D9E1F2"/>
            <w:noWrap/>
            <w:vAlign w:val="center"/>
            <w:hideMark/>
          </w:tcPr>
          <w:p w14:paraId="367F819C"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30.00%</w:t>
            </w:r>
          </w:p>
        </w:tc>
      </w:tr>
    </w:tbl>
    <w:p w14:paraId="0D6AA5C1" w14:textId="77777777" w:rsidR="001F1BC0" w:rsidRPr="00C333BC" w:rsidRDefault="001F1BC0" w:rsidP="00C333BC">
      <w:pPr>
        <w:rPr>
          <w:rFonts w:asciiTheme="minorHAnsi" w:hAnsiTheme="minorHAnsi" w:cstheme="minorHAnsi"/>
          <w:b/>
          <w:bCs/>
          <w:sz w:val="32"/>
          <w:szCs w:val="32"/>
        </w:rPr>
      </w:pPr>
    </w:p>
    <w:p w14:paraId="2E065F85" w14:textId="71958168" w:rsidR="00C333BC" w:rsidRPr="00E83734" w:rsidRDefault="00C333BC" w:rsidP="00E83734">
      <w:pPr>
        <w:jc w:val="center"/>
        <w:rPr>
          <w:rFonts w:asciiTheme="minorHAnsi" w:hAnsiTheme="minorHAnsi" w:cstheme="minorHAnsi"/>
          <w:b/>
          <w:bCs/>
          <w:sz w:val="28"/>
          <w:szCs w:val="28"/>
        </w:rPr>
      </w:pPr>
      <w:r w:rsidRPr="00E83734">
        <w:rPr>
          <w:rFonts w:asciiTheme="minorHAnsi" w:hAnsiTheme="minorHAnsi" w:cstheme="minorHAnsi"/>
          <w:b/>
          <w:bCs/>
          <w:sz w:val="28"/>
          <w:szCs w:val="28"/>
        </w:rPr>
        <w:t>ODP Business Solutions</w:t>
      </w:r>
    </w:p>
    <w:p w14:paraId="0F925A09" w14:textId="1A1847DB" w:rsidR="001F1BC0" w:rsidRDefault="001F1BC0" w:rsidP="00C333BC">
      <w:pPr>
        <w:rPr>
          <w:rFonts w:asciiTheme="minorHAnsi" w:hAnsiTheme="minorHAnsi" w:cstheme="minorHAnsi"/>
          <w:b/>
          <w:bCs/>
          <w:sz w:val="32"/>
          <w:szCs w:val="32"/>
        </w:rPr>
      </w:pPr>
    </w:p>
    <w:p w14:paraId="452D979E" w14:textId="77777777" w:rsidR="00422F2E" w:rsidRPr="00422F2E" w:rsidRDefault="00422F2E" w:rsidP="00422F2E">
      <w:pPr>
        <w:rPr>
          <w:rStyle w:val="ui-provider"/>
          <w:rFonts w:asciiTheme="minorHAnsi" w:hAnsiTheme="minorHAnsi" w:cstheme="minorHAnsi"/>
          <w:sz w:val="22"/>
          <w:szCs w:val="22"/>
        </w:rPr>
      </w:pPr>
      <w:r w:rsidRPr="00422F2E">
        <w:rPr>
          <w:rStyle w:val="Strong"/>
          <w:rFonts w:asciiTheme="minorHAnsi" w:hAnsiTheme="minorHAnsi" w:cstheme="minorHAnsi"/>
        </w:rPr>
        <w:t>Directions</w:t>
      </w:r>
      <w:r w:rsidRPr="00422F2E">
        <w:rPr>
          <w:rStyle w:val="ui-provider"/>
          <w:rFonts w:asciiTheme="minorHAnsi" w:hAnsiTheme="minorHAnsi" w:cstheme="minorHAnsi"/>
        </w:rPr>
        <w:t>: To browse ODP Business Solutions complete product list, please go to </w:t>
      </w:r>
      <w:hyperlink r:id="rId11" w:tgtFrame="_blank" w:tooltip="https://www.odpbusiness.com/home.do" w:history="1">
        <w:r w:rsidRPr="00422F2E">
          <w:rPr>
            <w:rStyle w:val="Hyperlink"/>
            <w:rFonts w:asciiTheme="minorHAnsi" w:hAnsiTheme="minorHAnsi" w:cstheme="minorHAnsi"/>
          </w:rPr>
          <w:t>https://www.odpbusiness.com/home.do</w:t>
        </w:r>
      </w:hyperlink>
      <w:r w:rsidRPr="00422F2E">
        <w:rPr>
          <w:rStyle w:val="ui-provider"/>
          <w:rFonts w:asciiTheme="minorHAnsi" w:hAnsiTheme="minorHAnsi" w:cstheme="minorHAnsi"/>
        </w:rPr>
        <w:t xml:space="preserve"> and use your current ODP login info. If you do not have an ODP log </w:t>
      </w:r>
      <w:proofErr w:type="gramStart"/>
      <w:r w:rsidRPr="00422F2E">
        <w:rPr>
          <w:rStyle w:val="ui-provider"/>
          <w:rFonts w:asciiTheme="minorHAnsi" w:hAnsiTheme="minorHAnsi" w:cstheme="minorHAnsi"/>
        </w:rPr>
        <w:t>in</w:t>
      </w:r>
      <w:proofErr w:type="gramEnd"/>
      <w:r w:rsidRPr="00422F2E">
        <w:rPr>
          <w:rStyle w:val="ui-provider"/>
          <w:rFonts w:asciiTheme="minorHAnsi" w:hAnsiTheme="minorHAnsi" w:cstheme="minorHAnsi"/>
        </w:rPr>
        <w:t xml:space="preserve"> please reach out to one of your account specialists listed below. </w:t>
      </w:r>
    </w:p>
    <w:p w14:paraId="011E63E4" w14:textId="77777777" w:rsidR="00422F2E" w:rsidRPr="00422F2E" w:rsidRDefault="00422F2E" w:rsidP="00422F2E">
      <w:pPr>
        <w:rPr>
          <w:rStyle w:val="ui-provider"/>
          <w:rFonts w:asciiTheme="minorHAnsi" w:hAnsiTheme="minorHAnsi" w:cstheme="minorHAnsi"/>
        </w:rPr>
      </w:pPr>
    </w:p>
    <w:p w14:paraId="05EACCFE" w14:textId="77777777" w:rsidR="00422F2E" w:rsidRPr="00422F2E" w:rsidRDefault="00422F2E" w:rsidP="00422F2E">
      <w:pPr>
        <w:rPr>
          <w:rStyle w:val="ui-provider"/>
          <w:rFonts w:asciiTheme="minorHAnsi" w:hAnsiTheme="minorHAnsi" w:cstheme="minorHAnsi"/>
        </w:rPr>
      </w:pPr>
      <w:r w:rsidRPr="00422F2E">
        <w:rPr>
          <w:rStyle w:val="ui-provider"/>
          <w:rFonts w:asciiTheme="minorHAnsi" w:hAnsiTheme="minorHAnsi" w:cstheme="minorHAnsi"/>
        </w:rPr>
        <w:t xml:space="preserve">Once in the ODP Website you can search for facilities products and apply any of the available filters to help with your search. For assistance finding a </w:t>
      </w:r>
      <w:proofErr w:type="gramStart"/>
      <w:r w:rsidRPr="00422F2E">
        <w:rPr>
          <w:rStyle w:val="ui-provider"/>
          <w:rFonts w:asciiTheme="minorHAnsi" w:hAnsiTheme="minorHAnsi" w:cstheme="minorHAnsi"/>
        </w:rPr>
        <w:t>specific products</w:t>
      </w:r>
      <w:proofErr w:type="gramEnd"/>
      <w:r w:rsidRPr="00422F2E">
        <w:rPr>
          <w:rStyle w:val="ui-provider"/>
          <w:rFonts w:asciiTheme="minorHAnsi" w:hAnsiTheme="minorHAnsi" w:cstheme="minorHAnsi"/>
        </w:rPr>
        <w:t xml:space="preserve"> that may not be on the website or currently available from ODP Business Solutions, purchasers will need to contact any of the following dedicated account support team: </w:t>
      </w:r>
    </w:p>
    <w:p w14:paraId="1BC6D15E" w14:textId="77777777" w:rsidR="00422F2E" w:rsidRPr="00422F2E" w:rsidRDefault="00422F2E" w:rsidP="00422F2E">
      <w:pPr>
        <w:rPr>
          <w:rStyle w:val="ui-provider"/>
          <w:rFonts w:asciiTheme="minorHAnsi" w:hAnsiTheme="minorHAnsi" w:cstheme="minorHAnsi"/>
        </w:rPr>
      </w:pPr>
    </w:p>
    <w:p w14:paraId="355ABEC0" w14:textId="77777777" w:rsidR="00422F2E" w:rsidRPr="00422F2E" w:rsidRDefault="00422F2E" w:rsidP="00422F2E">
      <w:pPr>
        <w:rPr>
          <w:rStyle w:val="ui-provider"/>
          <w:rFonts w:asciiTheme="minorHAnsi" w:hAnsiTheme="minorHAnsi" w:cstheme="minorHAnsi"/>
        </w:rPr>
      </w:pPr>
      <w:r w:rsidRPr="00422F2E">
        <w:rPr>
          <w:rStyle w:val="ui-provider"/>
          <w:rFonts w:asciiTheme="minorHAnsi" w:hAnsiTheme="minorHAnsi" w:cstheme="minorHAnsi"/>
        </w:rPr>
        <w:t>Tom Burns, General Account Manager, </w:t>
      </w:r>
      <w:hyperlink r:id="rId12" w:tgtFrame="_blank" w:tooltip="mailto:thomas.burns@odpbusiness.com" w:history="1">
        <w:r w:rsidRPr="00422F2E">
          <w:rPr>
            <w:rStyle w:val="Hyperlink"/>
            <w:rFonts w:asciiTheme="minorHAnsi" w:hAnsiTheme="minorHAnsi" w:cstheme="minorHAnsi"/>
          </w:rPr>
          <w:t>thomas.burns@odpbusiness.com</w:t>
        </w:r>
      </w:hyperlink>
      <w:r w:rsidRPr="00422F2E">
        <w:rPr>
          <w:rStyle w:val="ui-provider"/>
          <w:rFonts w:asciiTheme="minorHAnsi" w:hAnsiTheme="minorHAnsi" w:cstheme="minorHAnsi"/>
        </w:rPr>
        <w:t xml:space="preserve"> or 425.922.8078</w:t>
      </w:r>
    </w:p>
    <w:p w14:paraId="75549DC2" w14:textId="77777777" w:rsidR="00422F2E" w:rsidRPr="00422F2E" w:rsidRDefault="00422F2E" w:rsidP="00422F2E">
      <w:pPr>
        <w:rPr>
          <w:rStyle w:val="ui-provider"/>
          <w:rFonts w:asciiTheme="minorHAnsi" w:hAnsiTheme="minorHAnsi" w:cstheme="minorHAnsi"/>
        </w:rPr>
      </w:pPr>
      <w:r w:rsidRPr="00422F2E">
        <w:rPr>
          <w:rStyle w:val="ui-provider"/>
          <w:rFonts w:asciiTheme="minorHAnsi" w:hAnsiTheme="minorHAnsi" w:cstheme="minorHAnsi"/>
        </w:rPr>
        <w:t>Brian Hall, Facilities Account Specialist, </w:t>
      </w:r>
      <w:hyperlink r:id="rId13" w:tgtFrame="_blank" w:tooltip="mailto:brian.hall@odpbusiness.com" w:history="1">
        <w:r w:rsidRPr="00422F2E">
          <w:rPr>
            <w:rStyle w:val="Hyperlink"/>
            <w:rFonts w:asciiTheme="minorHAnsi" w:hAnsiTheme="minorHAnsi" w:cstheme="minorHAnsi"/>
          </w:rPr>
          <w:t>brian.hall@odpbusiness.com</w:t>
        </w:r>
      </w:hyperlink>
    </w:p>
    <w:p w14:paraId="4A35010B" w14:textId="77777777" w:rsidR="00422F2E" w:rsidRPr="00422F2E" w:rsidRDefault="00422F2E" w:rsidP="00422F2E">
      <w:pPr>
        <w:rPr>
          <w:rFonts w:asciiTheme="minorHAnsi" w:hAnsiTheme="minorHAnsi" w:cstheme="minorHAnsi"/>
        </w:rPr>
      </w:pPr>
      <w:r w:rsidRPr="00422F2E">
        <w:rPr>
          <w:rStyle w:val="ui-provider"/>
          <w:rFonts w:asciiTheme="minorHAnsi" w:hAnsiTheme="minorHAnsi" w:cstheme="minorHAnsi"/>
        </w:rPr>
        <w:t xml:space="preserve">Tannon Scoggins, Facilities Solution Specialist, </w:t>
      </w:r>
      <w:hyperlink r:id="rId14" w:history="1">
        <w:r w:rsidRPr="00422F2E">
          <w:rPr>
            <w:rStyle w:val="Hyperlink"/>
            <w:rFonts w:asciiTheme="minorHAnsi" w:hAnsiTheme="minorHAnsi" w:cstheme="minorHAnsi"/>
          </w:rPr>
          <w:t>tannon.scoggins@odpbusiness.com</w:t>
        </w:r>
      </w:hyperlink>
    </w:p>
    <w:tbl>
      <w:tblPr>
        <w:tblpPr w:leftFromText="180" w:rightFromText="180" w:vertAnchor="text" w:tblpY="1"/>
        <w:tblOverlap w:val="never"/>
        <w:tblW w:w="9950" w:type="dxa"/>
        <w:tblLook w:val="04A0" w:firstRow="1" w:lastRow="0" w:firstColumn="1" w:lastColumn="0" w:noHBand="0" w:noVBand="1"/>
      </w:tblPr>
      <w:tblGrid>
        <w:gridCol w:w="2900"/>
        <w:gridCol w:w="7050"/>
      </w:tblGrid>
      <w:tr w:rsidR="0040781E" w:rsidRPr="00F24E4E" w14:paraId="14233010" w14:textId="77777777" w:rsidTr="003C213F">
        <w:trPr>
          <w:trHeight w:val="31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9F757" w14:textId="77777777" w:rsidR="0040781E" w:rsidRPr="00F24E4E" w:rsidRDefault="0040781E" w:rsidP="003C213F">
            <w:pPr>
              <w:overflowPunct/>
              <w:autoSpaceDE/>
              <w:autoSpaceDN/>
              <w:adjustRightInd/>
              <w:jc w:val="right"/>
              <w:textAlignment w:val="auto"/>
              <w:rPr>
                <w:rFonts w:ascii="Calibri" w:hAnsi="Calibri" w:cs="Calibri"/>
                <w:b/>
                <w:bCs/>
                <w:color w:val="000000"/>
              </w:rPr>
            </w:pPr>
            <w:r w:rsidRPr="00F24E4E">
              <w:rPr>
                <w:rFonts w:ascii="Calibri" w:hAnsi="Calibri" w:cs="Calibri"/>
                <w:b/>
                <w:bCs/>
                <w:color w:val="000000"/>
              </w:rPr>
              <w:t>Published Price List:</w:t>
            </w:r>
          </w:p>
        </w:tc>
        <w:tc>
          <w:tcPr>
            <w:tcW w:w="7050" w:type="dxa"/>
            <w:tcBorders>
              <w:top w:val="single" w:sz="4" w:space="0" w:color="auto"/>
              <w:left w:val="nil"/>
              <w:bottom w:val="single" w:sz="4" w:space="0" w:color="auto"/>
              <w:right w:val="single" w:sz="4" w:space="0" w:color="auto"/>
            </w:tcBorders>
            <w:shd w:val="clear" w:color="auto" w:fill="auto"/>
            <w:noWrap/>
            <w:vAlign w:val="bottom"/>
            <w:hideMark/>
          </w:tcPr>
          <w:p w14:paraId="5A629CB8" w14:textId="636C97F7" w:rsidR="0040781E" w:rsidRPr="00F24E4E" w:rsidRDefault="0040781E" w:rsidP="003C213F">
            <w:pPr>
              <w:overflowPunct/>
              <w:autoSpaceDE/>
              <w:autoSpaceDN/>
              <w:adjustRightInd/>
              <w:textAlignment w:val="auto"/>
              <w:rPr>
                <w:rFonts w:ascii="Calibri" w:hAnsi="Calibri" w:cs="Calibri"/>
                <w:b/>
                <w:bCs/>
                <w:color w:val="000000"/>
              </w:rPr>
            </w:pPr>
            <w:r w:rsidRPr="00F24E4E">
              <w:rPr>
                <w:rFonts w:ascii="Calibri" w:hAnsi="Calibri" w:cs="Calibri"/>
                <w:b/>
                <w:bCs/>
                <w:color w:val="000000"/>
              </w:rPr>
              <w:t xml:space="preserve">Link: </w:t>
            </w:r>
            <w:r w:rsidRPr="00A130C6">
              <w:rPr>
                <w:rFonts w:asciiTheme="minorHAnsi" w:hAnsiTheme="minorHAnsi" w:cstheme="minorHAnsi"/>
              </w:rPr>
              <w:t xml:space="preserve"> </w:t>
            </w:r>
            <w:hyperlink r:id="rId15" w:history="1">
              <w:r w:rsidRPr="0040781E">
                <w:rPr>
                  <w:rStyle w:val="Hyperlink"/>
                  <w:rFonts w:asciiTheme="minorHAnsi" w:hAnsiTheme="minorHAnsi" w:cstheme="minorHAnsi"/>
                  <w:b/>
                  <w:bCs/>
                  <w:color w:val="000000" w:themeColor="text1"/>
                </w:rPr>
                <w:t>https://www.odpbusiness.com/home.do</w:t>
              </w:r>
            </w:hyperlink>
          </w:p>
        </w:tc>
      </w:tr>
      <w:tr w:rsidR="0040781E" w:rsidRPr="00F24E4E" w14:paraId="195059B3" w14:textId="77777777" w:rsidTr="003C213F">
        <w:trPr>
          <w:trHeight w:val="582"/>
        </w:trPr>
        <w:tc>
          <w:tcPr>
            <w:tcW w:w="2900" w:type="dxa"/>
            <w:tcBorders>
              <w:top w:val="nil"/>
              <w:left w:val="single" w:sz="4" w:space="0" w:color="auto"/>
              <w:bottom w:val="nil"/>
              <w:right w:val="nil"/>
            </w:tcBorders>
            <w:shd w:val="clear" w:color="auto" w:fill="auto"/>
            <w:noWrap/>
            <w:vAlign w:val="bottom"/>
            <w:hideMark/>
          </w:tcPr>
          <w:p w14:paraId="24F79AE6" w14:textId="77777777" w:rsidR="0040781E" w:rsidRPr="00F24E4E" w:rsidRDefault="0040781E" w:rsidP="003C213F">
            <w:pPr>
              <w:overflowPunct/>
              <w:autoSpaceDE/>
              <w:autoSpaceDN/>
              <w:adjustRightInd/>
              <w:jc w:val="right"/>
              <w:textAlignment w:val="auto"/>
              <w:rPr>
                <w:rFonts w:ascii="Calibri" w:hAnsi="Calibri" w:cs="Calibri"/>
                <w:b/>
                <w:bCs/>
                <w:color w:val="000000"/>
              </w:rPr>
            </w:pPr>
            <w:r>
              <w:rPr>
                <w:rFonts w:ascii="Calibri" w:hAnsi="Calibri" w:cs="Calibri"/>
                <w:b/>
                <w:bCs/>
                <w:color w:val="000000"/>
              </w:rPr>
              <w:t>Browsing Login:</w:t>
            </w:r>
            <w:r w:rsidRPr="00F24E4E">
              <w:rPr>
                <w:rFonts w:ascii="Calibri" w:hAnsi="Calibri" w:cs="Calibri"/>
                <w:b/>
                <w:bCs/>
                <w:color w:val="000000"/>
              </w:rPr>
              <w:t> </w:t>
            </w:r>
          </w:p>
        </w:tc>
        <w:tc>
          <w:tcPr>
            <w:tcW w:w="7050" w:type="dxa"/>
            <w:tcBorders>
              <w:top w:val="nil"/>
              <w:left w:val="nil"/>
              <w:bottom w:val="nil"/>
              <w:right w:val="single" w:sz="4" w:space="0" w:color="auto"/>
            </w:tcBorders>
            <w:shd w:val="clear" w:color="auto" w:fill="auto"/>
            <w:noWrap/>
            <w:vAlign w:val="bottom"/>
            <w:hideMark/>
          </w:tcPr>
          <w:p w14:paraId="49FE2F2A" w14:textId="1130B55F" w:rsidR="0040781E" w:rsidRDefault="0040781E" w:rsidP="003C213F">
            <w:pPr>
              <w:overflowPunct/>
              <w:autoSpaceDE/>
              <w:autoSpaceDN/>
              <w:adjustRightInd/>
              <w:textAlignment w:val="auto"/>
              <w:rPr>
                <w:rFonts w:ascii="Calibri" w:hAnsi="Calibri" w:cs="Calibri"/>
                <w:b/>
                <w:bCs/>
                <w:color w:val="000000"/>
              </w:rPr>
            </w:pPr>
            <w:r w:rsidRPr="00F24E4E">
              <w:rPr>
                <w:rFonts w:ascii="Calibri" w:hAnsi="Calibri" w:cs="Calibri"/>
                <w:b/>
                <w:bCs/>
                <w:color w:val="000000"/>
              </w:rPr>
              <w:t xml:space="preserve">Username: </w:t>
            </w:r>
            <w:proofErr w:type="spellStart"/>
            <w:r w:rsidRPr="0040781E">
              <w:rPr>
                <w:rFonts w:asciiTheme="minorHAnsi" w:hAnsiTheme="minorHAnsi" w:cstheme="minorHAnsi"/>
                <w:b/>
                <w:bCs/>
              </w:rPr>
              <w:t>stateofwashington</w:t>
            </w:r>
            <w:proofErr w:type="spellEnd"/>
            <w:r w:rsidRPr="00F24E4E">
              <w:rPr>
                <w:rFonts w:ascii="Calibri" w:hAnsi="Calibri" w:cs="Calibri"/>
                <w:b/>
                <w:bCs/>
                <w:color w:val="000000"/>
              </w:rPr>
              <w:t xml:space="preserve">  </w:t>
            </w:r>
          </w:p>
          <w:p w14:paraId="37642E48" w14:textId="5BD839DD" w:rsidR="0040781E" w:rsidRPr="00F24E4E" w:rsidRDefault="0040781E" w:rsidP="003C213F">
            <w:pPr>
              <w:overflowPunct/>
              <w:autoSpaceDE/>
              <w:autoSpaceDN/>
              <w:adjustRightInd/>
              <w:textAlignment w:val="auto"/>
              <w:rPr>
                <w:rFonts w:ascii="Calibri" w:hAnsi="Calibri" w:cs="Calibri"/>
                <w:b/>
                <w:bCs/>
                <w:color w:val="000000"/>
              </w:rPr>
            </w:pPr>
            <w:r w:rsidRPr="00F24E4E">
              <w:rPr>
                <w:rFonts w:ascii="Calibri" w:hAnsi="Calibri" w:cs="Calibri"/>
                <w:b/>
                <w:bCs/>
                <w:color w:val="000000"/>
              </w:rPr>
              <w:t xml:space="preserve">Password:  </w:t>
            </w:r>
            <w:r w:rsidRPr="0040781E">
              <w:rPr>
                <w:rFonts w:asciiTheme="minorHAnsi" w:hAnsiTheme="minorHAnsi" w:cstheme="minorHAnsi"/>
                <w:b/>
                <w:bCs/>
              </w:rPr>
              <w:t>Welcome1</w:t>
            </w:r>
          </w:p>
        </w:tc>
      </w:tr>
    </w:tbl>
    <w:p w14:paraId="1F4BABC9" w14:textId="77777777" w:rsidR="0040781E" w:rsidRPr="00A130C6" w:rsidRDefault="0040781E" w:rsidP="00C333BC">
      <w:pPr>
        <w:rPr>
          <w:rFonts w:asciiTheme="minorHAnsi" w:hAnsiTheme="minorHAnsi" w:cstheme="minorHAnsi"/>
        </w:rPr>
      </w:pPr>
    </w:p>
    <w:tbl>
      <w:tblPr>
        <w:tblW w:w="10080" w:type="dxa"/>
        <w:tblInd w:w="18" w:type="dxa"/>
        <w:tblLook w:val="04A0" w:firstRow="1" w:lastRow="0" w:firstColumn="1" w:lastColumn="0" w:noHBand="0" w:noVBand="1"/>
      </w:tblPr>
      <w:tblGrid>
        <w:gridCol w:w="3200"/>
        <w:gridCol w:w="6880"/>
      </w:tblGrid>
      <w:tr w:rsidR="001F1BC0" w:rsidRPr="001F1BC0" w14:paraId="5EC7E6D6" w14:textId="77777777" w:rsidTr="0040781E">
        <w:trPr>
          <w:trHeight w:val="405"/>
        </w:trPr>
        <w:tc>
          <w:tcPr>
            <w:tcW w:w="10080" w:type="dxa"/>
            <w:gridSpan w:val="2"/>
            <w:tcBorders>
              <w:top w:val="nil"/>
              <w:left w:val="single" w:sz="8" w:space="0" w:color="auto"/>
              <w:bottom w:val="single" w:sz="8" w:space="0" w:color="auto"/>
              <w:right w:val="nil"/>
            </w:tcBorders>
            <w:shd w:val="clear" w:color="000000" w:fill="FCE4D6"/>
            <w:vAlign w:val="center"/>
            <w:hideMark/>
          </w:tcPr>
          <w:p w14:paraId="692580B7" w14:textId="77777777" w:rsidR="001F1BC0" w:rsidRPr="001F1BC0" w:rsidRDefault="001F1BC0" w:rsidP="001F1BC0">
            <w:pPr>
              <w:overflowPunct/>
              <w:autoSpaceDE/>
              <w:autoSpaceDN/>
              <w:adjustRightInd/>
              <w:jc w:val="center"/>
              <w:textAlignment w:val="auto"/>
              <w:rPr>
                <w:rFonts w:ascii="Calibri" w:hAnsi="Calibri" w:cs="Calibri"/>
                <w:b/>
                <w:bCs/>
                <w:color w:val="000000"/>
                <w:sz w:val="30"/>
                <w:szCs w:val="30"/>
              </w:rPr>
            </w:pPr>
            <w:r w:rsidRPr="001F1BC0">
              <w:rPr>
                <w:rFonts w:ascii="Calibri" w:hAnsi="Calibri" w:cs="Calibri"/>
                <w:b/>
                <w:bCs/>
                <w:color w:val="000000"/>
                <w:sz w:val="30"/>
                <w:szCs w:val="30"/>
              </w:rPr>
              <w:t>Category Two. Disinfectants, Sanitizers, Food-Contact Surface Sanitizers</w:t>
            </w:r>
          </w:p>
        </w:tc>
      </w:tr>
      <w:tr w:rsidR="001F1BC0" w:rsidRPr="001F1BC0" w14:paraId="27FA2334" w14:textId="77777777" w:rsidTr="0040781E">
        <w:trPr>
          <w:trHeight w:val="315"/>
        </w:trPr>
        <w:tc>
          <w:tcPr>
            <w:tcW w:w="3200" w:type="dxa"/>
            <w:tcBorders>
              <w:top w:val="nil"/>
              <w:left w:val="single" w:sz="8" w:space="0" w:color="auto"/>
              <w:bottom w:val="single" w:sz="8" w:space="0" w:color="auto"/>
              <w:right w:val="single" w:sz="8" w:space="0" w:color="auto"/>
            </w:tcBorders>
            <w:shd w:val="clear" w:color="000000" w:fill="4472C4"/>
            <w:vAlign w:val="center"/>
            <w:hideMark/>
          </w:tcPr>
          <w:p w14:paraId="35EF9156" w14:textId="77777777" w:rsidR="001F1BC0" w:rsidRPr="001F1BC0" w:rsidRDefault="001F1BC0" w:rsidP="001F1BC0">
            <w:pPr>
              <w:overflowPunct/>
              <w:autoSpaceDE/>
              <w:autoSpaceDN/>
              <w:adjustRightInd/>
              <w:jc w:val="center"/>
              <w:textAlignment w:val="auto"/>
              <w:rPr>
                <w:rFonts w:ascii="Calibri" w:hAnsi="Calibri" w:cs="Calibri"/>
                <w:b/>
                <w:bCs/>
                <w:color w:val="FFFFFF"/>
              </w:rPr>
            </w:pPr>
            <w:r w:rsidRPr="001F1BC0">
              <w:rPr>
                <w:rFonts w:ascii="Calibri" w:hAnsi="Calibri" w:cs="Calibri"/>
                <w:b/>
                <w:bCs/>
                <w:color w:val="FFFFFF"/>
                <w:sz w:val="22"/>
                <w:szCs w:val="22"/>
              </w:rPr>
              <w:t>Manufacturer/Brand</w:t>
            </w:r>
          </w:p>
        </w:tc>
        <w:tc>
          <w:tcPr>
            <w:tcW w:w="6880" w:type="dxa"/>
            <w:tcBorders>
              <w:top w:val="nil"/>
              <w:left w:val="nil"/>
              <w:bottom w:val="single" w:sz="8" w:space="0" w:color="auto"/>
              <w:right w:val="single" w:sz="8" w:space="0" w:color="auto"/>
            </w:tcBorders>
            <w:shd w:val="clear" w:color="000000" w:fill="4472C4"/>
            <w:vAlign w:val="center"/>
            <w:hideMark/>
          </w:tcPr>
          <w:p w14:paraId="42A751CE" w14:textId="77777777" w:rsidR="001F1BC0" w:rsidRPr="001F1BC0" w:rsidRDefault="001F1BC0" w:rsidP="001F1BC0">
            <w:pPr>
              <w:overflowPunct/>
              <w:autoSpaceDE/>
              <w:autoSpaceDN/>
              <w:adjustRightInd/>
              <w:jc w:val="center"/>
              <w:textAlignment w:val="auto"/>
              <w:rPr>
                <w:rFonts w:ascii="Calibri" w:hAnsi="Calibri" w:cs="Calibri"/>
                <w:b/>
                <w:bCs/>
                <w:color w:val="FFFFFF"/>
              </w:rPr>
            </w:pPr>
            <w:r w:rsidRPr="001F1BC0">
              <w:rPr>
                <w:rFonts w:ascii="Calibri" w:hAnsi="Calibri" w:cs="Calibri"/>
                <w:b/>
                <w:bCs/>
                <w:color w:val="FFFFFF"/>
                <w:sz w:val="22"/>
                <w:szCs w:val="22"/>
              </w:rPr>
              <w:t>Percentage off Manufacturer/Brand</w:t>
            </w:r>
          </w:p>
        </w:tc>
      </w:tr>
      <w:tr w:rsidR="001F1BC0" w:rsidRPr="001F1BC0" w14:paraId="483FC94A" w14:textId="77777777" w:rsidTr="0040781E">
        <w:trPr>
          <w:trHeight w:val="315"/>
        </w:trPr>
        <w:tc>
          <w:tcPr>
            <w:tcW w:w="3200" w:type="dxa"/>
            <w:tcBorders>
              <w:top w:val="nil"/>
              <w:left w:val="single" w:sz="8" w:space="0" w:color="auto"/>
              <w:bottom w:val="single" w:sz="8" w:space="0" w:color="auto"/>
              <w:right w:val="single" w:sz="8" w:space="0" w:color="auto"/>
            </w:tcBorders>
            <w:shd w:val="clear" w:color="000000" w:fill="D9E1F2"/>
            <w:noWrap/>
            <w:vAlign w:val="center"/>
            <w:hideMark/>
          </w:tcPr>
          <w:p w14:paraId="422553CA"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lastRenderedPageBreak/>
              <w:t>Clorox</w:t>
            </w:r>
          </w:p>
        </w:tc>
        <w:tc>
          <w:tcPr>
            <w:tcW w:w="6880" w:type="dxa"/>
            <w:tcBorders>
              <w:top w:val="nil"/>
              <w:left w:val="nil"/>
              <w:bottom w:val="single" w:sz="8" w:space="0" w:color="auto"/>
              <w:right w:val="single" w:sz="8" w:space="0" w:color="auto"/>
            </w:tcBorders>
            <w:shd w:val="clear" w:color="000000" w:fill="D9E1F2"/>
            <w:noWrap/>
            <w:vAlign w:val="center"/>
            <w:hideMark/>
          </w:tcPr>
          <w:p w14:paraId="2D0C3451"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13.00%</w:t>
            </w:r>
          </w:p>
        </w:tc>
      </w:tr>
      <w:tr w:rsidR="001F1BC0" w:rsidRPr="001F1BC0" w14:paraId="7CB2F08F" w14:textId="77777777" w:rsidTr="0040781E">
        <w:trPr>
          <w:trHeight w:val="405"/>
        </w:trPr>
        <w:tc>
          <w:tcPr>
            <w:tcW w:w="10080" w:type="dxa"/>
            <w:gridSpan w:val="2"/>
            <w:tcBorders>
              <w:top w:val="nil"/>
              <w:left w:val="single" w:sz="8" w:space="0" w:color="auto"/>
              <w:bottom w:val="single" w:sz="8" w:space="0" w:color="auto"/>
              <w:right w:val="nil"/>
            </w:tcBorders>
            <w:shd w:val="clear" w:color="000000" w:fill="FCE4D6"/>
            <w:vAlign w:val="center"/>
            <w:hideMark/>
          </w:tcPr>
          <w:p w14:paraId="668AFA58" w14:textId="77777777" w:rsidR="001F1BC0" w:rsidRPr="001F1BC0" w:rsidRDefault="001F1BC0" w:rsidP="001F1BC0">
            <w:pPr>
              <w:overflowPunct/>
              <w:autoSpaceDE/>
              <w:autoSpaceDN/>
              <w:adjustRightInd/>
              <w:jc w:val="center"/>
              <w:textAlignment w:val="auto"/>
              <w:rPr>
                <w:rFonts w:ascii="Calibri" w:hAnsi="Calibri" w:cs="Calibri"/>
                <w:b/>
                <w:bCs/>
                <w:color w:val="000000"/>
                <w:sz w:val="30"/>
                <w:szCs w:val="30"/>
              </w:rPr>
            </w:pPr>
            <w:r w:rsidRPr="001F1BC0">
              <w:rPr>
                <w:rFonts w:ascii="Calibri" w:hAnsi="Calibri" w:cs="Calibri"/>
                <w:b/>
                <w:bCs/>
                <w:color w:val="000000"/>
                <w:sz w:val="30"/>
                <w:szCs w:val="30"/>
              </w:rPr>
              <w:t>Category Three: Hygiene, Personal</w:t>
            </w:r>
          </w:p>
        </w:tc>
      </w:tr>
      <w:tr w:rsidR="001F1BC0" w:rsidRPr="001F1BC0" w14:paraId="7297E6C1" w14:textId="77777777" w:rsidTr="0040781E">
        <w:trPr>
          <w:trHeight w:val="315"/>
        </w:trPr>
        <w:tc>
          <w:tcPr>
            <w:tcW w:w="3200" w:type="dxa"/>
            <w:tcBorders>
              <w:top w:val="nil"/>
              <w:left w:val="single" w:sz="8" w:space="0" w:color="auto"/>
              <w:bottom w:val="single" w:sz="8" w:space="0" w:color="auto"/>
              <w:right w:val="single" w:sz="8" w:space="0" w:color="auto"/>
            </w:tcBorders>
            <w:shd w:val="clear" w:color="000000" w:fill="4472C4"/>
            <w:vAlign w:val="center"/>
            <w:hideMark/>
          </w:tcPr>
          <w:p w14:paraId="77C3A20B" w14:textId="77777777" w:rsidR="001F1BC0" w:rsidRPr="001F1BC0" w:rsidRDefault="001F1BC0" w:rsidP="001F1BC0">
            <w:pPr>
              <w:overflowPunct/>
              <w:autoSpaceDE/>
              <w:autoSpaceDN/>
              <w:adjustRightInd/>
              <w:jc w:val="center"/>
              <w:textAlignment w:val="auto"/>
              <w:rPr>
                <w:rFonts w:ascii="Calibri" w:hAnsi="Calibri" w:cs="Calibri"/>
                <w:b/>
                <w:bCs/>
                <w:color w:val="FFFFFF"/>
              </w:rPr>
            </w:pPr>
            <w:r w:rsidRPr="001F1BC0">
              <w:rPr>
                <w:rFonts w:ascii="Calibri" w:hAnsi="Calibri" w:cs="Calibri"/>
                <w:b/>
                <w:bCs/>
                <w:color w:val="FFFFFF"/>
                <w:sz w:val="22"/>
                <w:szCs w:val="22"/>
              </w:rPr>
              <w:t>Manufacturer/Brand</w:t>
            </w:r>
          </w:p>
        </w:tc>
        <w:tc>
          <w:tcPr>
            <w:tcW w:w="6880" w:type="dxa"/>
            <w:tcBorders>
              <w:top w:val="nil"/>
              <w:left w:val="nil"/>
              <w:bottom w:val="single" w:sz="8" w:space="0" w:color="auto"/>
              <w:right w:val="single" w:sz="8" w:space="0" w:color="auto"/>
            </w:tcBorders>
            <w:shd w:val="clear" w:color="000000" w:fill="4472C4"/>
            <w:vAlign w:val="center"/>
            <w:hideMark/>
          </w:tcPr>
          <w:p w14:paraId="272C8931" w14:textId="77777777" w:rsidR="001F1BC0" w:rsidRPr="001F1BC0" w:rsidRDefault="001F1BC0" w:rsidP="001F1BC0">
            <w:pPr>
              <w:overflowPunct/>
              <w:autoSpaceDE/>
              <w:autoSpaceDN/>
              <w:adjustRightInd/>
              <w:jc w:val="center"/>
              <w:textAlignment w:val="auto"/>
              <w:rPr>
                <w:rFonts w:ascii="Calibri" w:hAnsi="Calibri" w:cs="Calibri"/>
                <w:b/>
                <w:bCs/>
                <w:color w:val="FFFFFF"/>
              </w:rPr>
            </w:pPr>
            <w:r w:rsidRPr="001F1BC0">
              <w:rPr>
                <w:rFonts w:ascii="Calibri" w:hAnsi="Calibri" w:cs="Calibri"/>
                <w:b/>
                <w:bCs/>
                <w:color w:val="FFFFFF"/>
                <w:sz w:val="22"/>
                <w:szCs w:val="22"/>
              </w:rPr>
              <w:t>Percentage off Manufacturer/Brand</w:t>
            </w:r>
          </w:p>
        </w:tc>
      </w:tr>
      <w:tr w:rsidR="001F1BC0" w:rsidRPr="001F1BC0" w14:paraId="09D48190" w14:textId="77777777" w:rsidTr="0040781E">
        <w:trPr>
          <w:trHeight w:val="315"/>
        </w:trPr>
        <w:tc>
          <w:tcPr>
            <w:tcW w:w="3200" w:type="dxa"/>
            <w:tcBorders>
              <w:top w:val="nil"/>
              <w:left w:val="single" w:sz="8" w:space="0" w:color="auto"/>
              <w:bottom w:val="single" w:sz="8" w:space="0" w:color="auto"/>
              <w:right w:val="single" w:sz="8" w:space="0" w:color="auto"/>
            </w:tcBorders>
            <w:shd w:val="clear" w:color="000000" w:fill="D9E1F2"/>
            <w:noWrap/>
            <w:vAlign w:val="center"/>
            <w:hideMark/>
          </w:tcPr>
          <w:p w14:paraId="487C5EAB"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Dial</w:t>
            </w:r>
          </w:p>
        </w:tc>
        <w:tc>
          <w:tcPr>
            <w:tcW w:w="6880" w:type="dxa"/>
            <w:tcBorders>
              <w:top w:val="nil"/>
              <w:left w:val="nil"/>
              <w:bottom w:val="single" w:sz="8" w:space="0" w:color="auto"/>
              <w:right w:val="single" w:sz="8" w:space="0" w:color="auto"/>
            </w:tcBorders>
            <w:shd w:val="clear" w:color="000000" w:fill="D9E1F2"/>
            <w:noWrap/>
            <w:vAlign w:val="center"/>
            <w:hideMark/>
          </w:tcPr>
          <w:p w14:paraId="664896F7"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42.00%</w:t>
            </w:r>
          </w:p>
        </w:tc>
      </w:tr>
      <w:tr w:rsidR="001F1BC0" w:rsidRPr="001F1BC0" w14:paraId="4855EC41" w14:textId="77777777" w:rsidTr="0040781E">
        <w:trPr>
          <w:trHeight w:val="315"/>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387B2025"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Purell</w:t>
            </w:r>
          </w:p>
        </w:tc>
        <w:tc>
          <w:tcPr>
            <w:tcW w:w="6880" w:type="dxa"/>
            <w:tcBorders>
              <w:top w:val="nil"/>
              <w:left w:val="nil"/>
              <w:bottom w:val="single" w:sz="8" w:space="0" w:color="auto"/>
              <w:right w:val="single" w:sz="8" w:space="0" w:color="auto"/>
            </w:tcBorders>
            <w:shd w:val="clear" w:color="auto" w:fill="auto"/>
            <w:noWrap/>
            <w:vAlign w:val="center"/>
            <w:hideMark/>
          </w:tcPr>
          <w:p w14:paraId="668CF312"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35.00%</w:t>
            </w:r>
          </w:p>
        </w:tc>
      </w:tr>
      <w:tr w:rsidR="001F1BC0" w:rsidRPr="001F1BC0" w14:paraId="1BC572A2" w14:textId="77777777" w:rsidTr="0040781E">
        <w:trPr>
          <w:trHeight w:val="405"/>
        </w:trPr>
        <w:tc>
          <w:tcPr>
            <w:tcW w:w="10080" w:type="dxa"/>
            <w:gridSpan w:val="2"/>
            <w:tcBorders>
              <w:top w:val="nil"/>
              <w:left w:val="single" w:sz="8" w:space="0" w:color="auto"/>
              <w:bottom w:val="single" w:sz="8" w:space="0" w:color="auto"/>
              <w:right w:val="nil"/>
            </w:tcBorders>
            <w:shd w:val="clear" w:color="000000" w:fill="FCE4D6"/>
            <w:vAlign w:val="center"/>
            <w:hideMark/>
          </w:tcPr>
          <w:p w14:paraId="621D5EA9" w14:textId="77777777" w:rsidR="001F1BC0" w:rsidRPr="001F1BC0" w:rsidRDefault="001F1BC0" w:rsidP="001F1BC0">
            <w:pPr>
              <w:overflowPunct/>
              <w:autoSpaceDE/>
              <w:autoSpaceDN/>
              <w:adjustRightInd/>
              <w:jc w:val="center"/>
              <w:textAlignment w:val="auto"/>
              <w:rPr>
                <w:rFonts w:ascii="Calibri" w:hAnsi="Calibri" w:cs="Calibri"/>
                <w:b/>
                <w:bCs/>
                <w:color w:val="000000"/>
                <w:sz w:val="30"/>
                <w:szCs w:val="30"/>
              </w:rPr>
            </w:pPr>
            <w:r w:rsidRPr="001F1BC0">
              <w:rPr>
                <w:rFonts w:ascii="Calibri" w:hAnsi="Calibri" w:cs="Calibri"/>
                <w:b/>
                <w:bCs/>
                <w:color w:val="000000"/>
                <w:sz w:val="30"/>
                <w:szCs w:val="30"/>
              </w:rPr>
              <w:t>Category Four: Waste Management and Recycle</w:t>
            </w:r>
          </w:p>
        </w:tc>
      </w:tr>
      <w:tr w:rsidR="001F1BC0" w:rsidRPr="001F1BC0" w14:paraId="5A6A00BB" w14:textId="77777777" w:rsidTr="0040781E">
        <w:trPr>
          <w:trHeight w:val="315"/>
        </w:trPr>
        <w:tc>
          <w:tcPr>
            <w:tcW w:w="3200" w:type="dxa"/>
            <w:tcBorders>
              <w:top w:val="nil"/>
              <w:left w:val="single" w:sz="8" w:space="0" w:color="auto"/>
              <w:bottom w:val="single" w:sz="8" w:space="0" w:color="auto"/>
              <w:right w:val="single" w:sz="8" w:space="0" w:color="auto"/>
            </w:tcBorders>
            <w:shd w:val="clear" w:color="000000" w:fill="4472C4"/>
            <w:vAlign w:val="center"/>
            <w:hideMark/>
          </w:tcPr>
          <w:p w14:paraId="00CB6049" w14:textId="77777777" w:rsidR="001F1BC0" w:rsidRPr="001F1BC0" w:rsidRDefault="001F1BC0" w:rsidP="001F1BC0">
            <w:pPr>
              <w:overflowPunct/>
              <w:autoSpaceDE/>
              <w:autoSpaceDN/>
              <w:adjustRightInd/>
              <w:jc w:val="center"/>
              <w:textAlignment w:val="auto"/>
              <w:rPr>
                <w:rFonts w:ascii="Calibri" w:hAnsi="Calibri" w:cs="Calibri"/>
                <w:b/>
                <w:bCs/>
                <w:color w:val="FFFFFF"/>
              </w:rPr>
            </w:pPr>
            <w:r w:rsidRPr="001F1BC0">
              <w:rPr>
                <w:rFonts w:ascii="Calibri" w:hAnsi="Calibri" w:cs="Calibri"/>
                <w:b/>
                <w:bCs/>
                <w:color w:val="FFFFFF"/>
                <w:sz w:val="22"/>
                <w:szCs w:val="22"/>
              </w:rPr>
              <w:t>Manufacturer/Brand</w:t>
            </w:r>
          </w:p>
        </w:tc>
        <w:tc>
          <w:tcPr>
            <w:tcW w:w="6880" w:type="dxa"/>
            <w:tcBorders>
              <w:top w:val="nil"/>
              <w:left w:val="nil"/>
              <w:bottom w:val="single" w:sz="8" w:space="0" w:color="auto"/>
              <w:right w:val="single" w:sz="8" w:space="0" w:color="auto"/>
            </w:tcBorders>
            <w:shd w:val="clear" w:color="000000" w:fill="4472C4"/>
            <w:vAlign w:val="center"/>
            <w:hideMark/>
          </w:tcPr>
          <w:p w14:paraId="1539832D" w14:textId="77777777" w:rsidR="001F1BC0" w:rsidRPr="001F1BC0" w:rsidRDefault="001F1BC0" w:rsidP="001F1BC0">
            <w:pPr>
              <w:overflowPunct/>
              <w:autoSpaceDE/>
              <w:autoSpaceDN/>
              <w:adjustRightInd/>
              <w:jc w:val="center"/>
              <w:textAlignment w:val="auto"/>
              <w:rPr>
                <w:rFonts w:ascii="Calibri" w:hAnsi="Calibri" w:cs="Calibri"/>
                <w:b/>
                <w:bCs/>
                <w:color w:val="FFFFFF"/>
              </w:rPr>
            </w:pPr>
            <w:r w:rsidRPr="001F1BC0">
              <w:rPr>
                <w:rFonts w:ascii="Calibri" w:hAnsi="Calibri" w:cs="Calibri"/>
                <w:b/>
                <w:bCs/>
                <w:color w:val="FFFFFF"/>
                <w:sz w:val="22"/>
                <w:szCs w:val="22"/>
              </w:rPr>
              <w:t>Percentage off Manufacturer/Brand</w:t>
            </w:r>
          </w:p>
        </w:tc>
      </w:tr>
      <w:tr w:rsidR="001F1BC0" w:rsidRPr="001F1BC0" w14:paraId="5612781A" w14:textId="77777777" w:rsidTr="0040781E">
        <w:trPr>
          <w:trHeight w:val="315"/>
        </w:trPr>
        <w:tc>
          <w:tcPr>
            <w:tcW w:w="3200" w:type="dxa"/>
            <w:tcBorders>
              <w:top w:val="nil"/>
              <w:left w:val="single" w:sz="8" w:space="0" w:color="auto"/>
              <w:bottom w:val="single" w:sz="8" w:space="0" w:color="auto"/>
              <w:right w:val="single" w:sz="8" w:space="0" w:color="auto"/>
            </w:tcBorders>
            <w:shd w:val="clear" w:color="000000" w:fill="D9E1F2"/>
            <w:noWrap/>
            <w:vAlign w:val="center"/>
            <w:hideMark/>
          </w:tcPr>
          <w:p w14:paraId="2FAAF1CB"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Pitt Plastics</w:t>
            </w:r>
          </w:p>
        </w:tc>
        <w:tc>
          <w:tcPr>
            <w:tcW w:w="6880" w:type="dxa"/>
            <w:tcBorders>
              <w:top w:val="nil"/>
              <w:left w:val="nil"/>
              <w:bottom w:val="single" w:sz="8" w:space="0" w:color="auto"/>
              <w:right w:val="single" w:sz="8" w:space="0" w:color="auto"/>
            </w:tcBorders>
            <w:shd w:val="clear" w:color="000000" w:fill="D9E1F2"/>
            <w:noWrap/>
            <w:vAlign w:val="center"/>
            <w:hideMark/>
          </w:tcPr>
          <w:p w14:paraId="4C0AD176"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49.00%</w:t>
            </w:r>
          </w:p>
        </w:tc>
      </w:tr>
      <w:tr w:rsidR="001F1BC0" w:rsidRPr="001F1BC0" w14:paraId="5A37F69F" w14:textId="77777777" w:rsidTr="0040781E">
        <w:trPr>
          <w:trHeight w:val="315"/>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D966E4A"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 xml:space="preserve">M&amp;A Matting </w:t>
            </w:r>
          </w:p>
        </w:tc>
        <w:tc>
          <w:tcPr>
            <w:tcW w:w="6880" w:type="dxa"/>
            <w:tcBorders>
              <w:top w:val="nil"/>
              <w:left w:val="nil"/>
              <w:bottom w:val="single" w:sz="8" w:space="0" w:color="auto"/>
              <w:right w:val="single" w:sz="8" w:space="0" w:color="auto"/>
            </w:tcBorders>
            <w:shd w:val="clear" w:color="auto" w:fill="auto"/>
            <w:noWrap/>
            <w:vAlign w:val="center"/>
            <w:hideMark/>
          </w:tcPr>
          <w:p w14:paraId="2F11D57D"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30.00%</w:t>
            </w:r>
          </w:p>
        </w:tc>
      </w:tr>
      <w:tr w:rsidR="001F1BC0" w:rsidRPr="001F1BC0" w14:paraId="58E49BDD" w14:textId="77777777" w:rsidTr="0040781E">
        <w:trPr>
          <w:trHeight w:val="315"/>
        </w:trPr>
        <w:tc>
          <w:tcPr>
            <w:tcW w:w="3200" w:type="dxa"/>
            <w:tcBorders>
              <w:top w:val="nil"/>
              <w:left w:val="single" w:sz="8" w:space="0" w:color="auto"/>
              <w:bottom w:val="single" w:sz="8" w:space="0" w:color="auto"/>
              <w:right w:val="single" w:sz="8" w:space="0" w:color="auto"/>
            </w:tcBorders>
            <w:shd w:val="clear" w:color="000000" w:fill="D9E1F2"/>
            <w:noWrap/>
            <w:vAlign w:val="center"/>
            <w:hideMark/>
          </w:tcPr>
          <w:p w14:paraId="2FFD2647"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Rubbermaid</w:t>
            </w:r>
          </w:p>
        </w:tc>
        <w:tc>
          <w:tcPr>
            <w:tcW w:w="6880" w:type="dxa"/>
            <w:tcBorders>
              <w:top w:val="nil"/>
              <w:left w:val="nil"/>
              <w:bottom w:val="single" w:sz="8" w:space="0" w:color="auto"/>
              <w:right w:val="single" w:sz="8" w:space="0" w:color="auto"/>
            </w:tcBorders>
            <w:shd w:val="clear" w:color="000000" w:fill="D9E1F2"/>
            <w:noWrap/>
            <w:vAlign w:val="center"/>
            <w:hideMark/>
          </w:tcPr>
          <w:p w14:paraId="1DB23694"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57.00%</w:t>
            </w:r>
          </w:p>
        </w:tc>
      </w:tr>
      <w:tr w:rsidR="001F1BC0" w:rsidRPr="001F1BC0" w14:paraId="47861BA1" w14:textId="77777777" w:rsidTr="0040781E">
        <w:trPr>
          <w:trHeight w:val="405"/>
        </w:trPr>
        <w:tc>
          <w:tcPr>
            <w:tcW w:w="10080" w:type="dxa"/>
            <w:gridSpan w:val="2"/>
            <w:tcBorders>
              <w:top w:val="nil"/>
              <w:left w:val="single" w:sz="8" w:space="0" w:color="auto"/>
              <w:bottom w:val="single" w:sz="8" w:space="0" w:color="auto"/>
              <w:right w:val="nil"/>
            </w:tcBorders>
            <w:shd w:val="clear" w:color="000000" w:fill="FCE4D6"/>
            <w:vAlign w:val="center"/>
            <w:hideMark/>
          </w:tcPr>
          <w:p w14:paraId="2E8F38E3" w14:textId="77777777" w:rsidR="001F1BC0" w:rsidRPr="001F1BC0" w:rsidRDefault="001F1BC0" w:rsidP="001F1BC0">
            <w:pPr>
              <w:overflowPunct/>
              <w:autoSpaceDE/>
              <w:autoSpaceDN/>
              <w:adjustRightInd/>
              <w:jc w:val="center"/>
              <w:textAlignment w:val="auto"/>
              <w:rPr>
                <w:rFonts w:ascii="Calibri" w:hAnsi="Calibri" w:cs="Calibri"/>
                <w:b/>
                <w:bCs/>
                <w:color w:val="000000"/>
                <w:sz w:val="30"/>
                <w:szCs w:val="30"/>
              </w:rPr>
            </w:pPr>
            <w:r w:rsidRPr="001F1BC0">
              <w:rPr>
                <w:rFonts w:ascii="Calibri" w:hAnsi="Calibri" w:cs="Calibri"/>
                <w:b/>
                <w:bCs/>
                <w:color w:val="000000"/>
                <w:sz w:val="30"/>
                <w:szCs w:val="30"/>
              </w:rPr>
              <w:t>Category Six: Janitorial Equipment and Supplies Not Otherwise Identified in a Category</w:t>
            </w:r>
          </w:p>
        </w:tc>
      </w:tr>
      <w:tr w:rsidR="001F1BC0" w:rsidRPr="001F1BC0" w14:paraId="6A63B303" w14:textId="77777777" w:rsidTr="0040781E">
        <w:trPr>
          <w:trHeight w:val="315"/>
        </w:trPr>
        <w:tc>
          <w:tcPr>
            <w:tcW w:w="3200" w:type="dxa"/>
            <w:tcBorders>
              <w:top w:val="nil"/>
              <w:left w:val="single" w:sz="8" w:space="0" w:color="auto"/>
              <w:bottom w:val="single" w:sz="8" w:space="0" w:color="auto"/>
              <w:right w:val="single" w:sz="8" w:space="0" w:color="auto"/>
            </w:tcBorders>
            <w:shd w:val="clear" w:color="000000" w:fill="4472C4"/>
            <w:vAlign w:val="center"/>
            <w:hideMark/>
          </w:tcPr>
          <w:p w14:paraId="7EDECE0B" w14:textId="77777777" w:rsidR="001F1BC0" w:rsidRPr="001F1BC0" w:rsidRDefault="001F1BC0" w:rsidP="001F1BC0">
            <w:pPr>
              <w:overflowPunct/>
              <w:autoSpaceDE/>
              <w:autoSpaceDN/>
              <w:adjustRightInd/>
              <w:jc w:val="center"/>
              <w:textAlignment w:val="auto"/>
              <w:rPr>
                <w:rFonts w:ascii="Calibri" w:hAnsi="Calibri" w:cs="Calibri"/>
                <w:b/>
                <w:bCs/>
                <w:color w:val="FFFFFF"/>
              </w:rPr>
            </w:pPr>
            <w:r w:rsidRPr="001F1BC0">
              <w:rPr>
                <w:rFonts w:ascii="Calibri" w:hAnsi="Calibri" w:cs="Calibri"/>
                <w:b/>
                <w:bCs/>
                <w:color w:val="FFFFFF"/>
                <w:sz w:val="22"/>
                <w:szCs w:val="22"/>
              </w:rPr>
              <w:t>Manufacturer/Brand</w:t>
            </w:r>
          </w:p>
        </w:tc>
        <w:tc>
          <w:tcPr>
            <w:tcW w:w="6880" w:type="dxa"/>
            <w:tcBorders>
              <w:top w:val="nil"/>
              <w:left w:val="nil"/>
              <w:bottom w:val="single" w:sz="8" w:space="0" w:color="auto"/>
              <w:right w:val="single" w:sz="8" w:space="0" w:color="auto"/>
            </w:tcBorders>
            <w:shd w:val="clear" w:color="000000" w:fill="4472C4"/>
            <w:vAlign w:val="center"/>
            <w:hideMark/>
          </w:tcPr>
          <w:p w14:paraId="4493850A" w14:textId="77777777" w:rsidR="001F1BC0" w:rsidRPr="001F1BC0" w:rsidRDefault="001F1BC0" w:rsidP="001F1BC0">
            <w:pPr>
              <w:overflowPunct/>
              <w:autoSpaceDE/>
              <w:autoSpaceDN/>
              <w:adjustRightInd/>
              <w:jc w:val="center"/>
              <w:textAlignment w:val="auto"/>
              <w:rPr>
                <w:rFonts w:ascii="Calibri" w:hAnsi="Calibri" w:cs="Calibri"/>
                <w:b/>
                <w:bCs/>
                <w:color w:val="FFFFFF"/>
              </w:rPr>
            </w:pPr>
            <w:r w:rsidRPr="001F1BC0">
              <w:rPr>
                <w:rFonts w:ascii="Calibri" w:hAnsi="Calibri" w:cs="Calibri"/>
                <w:b/>
                <w:bCs/>
                <w:color w:val="FFFFFF"/>
                <w:sz w:val="22"/>
                <w:szCs w:val="22"/>
              </w:rPr>
              <w:t>Percentage off Manufacturer/Brand</w:t>
            </w:r>
          </w:p>
        </w:tc>
      </w:tr>
      <w:tr w:rsidR="001F1BC0" w:rsidRPr="001F1BC0" w14:paraId="6D04CF14" w14:textId="77777777" w:rsidTr="0040781E">
        <w:trPr>
          <w:trHeight w:val="315"/>
        </w:trPr>
        <w:tc>
          <w:tcPr>
            <w:tcW w:w="3200" w:type="dxa"/>
            <w:tcBorders>
              <w:top w:val="nil"/>
              <w:left w:val="single" w:sz="8" w:space="0" w:color="auto"/>
              <w:bottom w:val="single" w:sz="8" w:space="0" w:color="auto"/>
              <w:right w:val="single" w:sz="8" w:space="0" w:color="auto"/>
            </w:tcBorders>
            <w:shd w:val="clear" w:color="000000" w:fill="D9E1F2"/>
            <w:noWrap/>
            <w:vAlign w:val="center"/>
            <w:hideMark/>
          </w:tcPr>
          <w:p w14:paraId="0DD766E4"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Rubbermaid</w:t>
            </w:r>
          </w:p>
        </w:tc>
        <w:tc>
          <w:tcPr>
            <w:tcW w:w="6880" w:type="dxa"/>
            <w:tcBorders>
              <w:top w:val="nil"/>
              <w:left w:val="nil"/>
              <w:bottom w:val="single" w:sz="8" w:space="0" w:color="auto"/>
              <w:right w:val="single" w:sz="8" w:space="0" w:color="auto"/>
            </w:tcBorders>
            <w:shd w:val="clear" w:color="000000" w:fill="D9E1F2"/>
            <w:noWrap/>
            <w:vAlign w:val="center"/>
            <w:hideMark/>
          </w:tcPr>
          <w:p w14:paraId="1B92E26A"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23.00%</w:t>
            </w:r>
          </w:p>
        </w:tc>
      </w:tr>
      <w:tr w:rsidR="001F1BC0" w:rsidRPr="001F1BC0" w14:paraId="562E6F9D" w14:textId="77777777" w:rsidTr="0040781E">
        <w:trPr>
          <w:trHeight w:val="315"/>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6C89128C"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Wilen</w:t>
            </w:r>
          </w:p>
        </w:tc>
        <w:tc>
          <w:tcPr>
            <w:tcW w:w="6880" w:type="dxa"/>
            <w:tcBorders>
              <w:top w:val="nil"/>
              <w:left w:val="nil"/>
              <w:bottom w:val="single" w:sz="8" w:space="0" w:color="auto"/>
              <w:right w:val="single" w:sz="8" w:space="0" w:color="auto"/>
            </w:tcBorders>
            <w:shd w:val="clear" w:color="auto" w:fill="auto"/>
            <w:noWrap/>
            <w:vAlign w:val="center"/>
            <w:hideMark/>
          </w:tcPr>
          <w:p w14:paraId="61996E6E"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64.00%</w:t>
            </w:r>
          </w:p>
        </w:tc>
      </w:tr>
      <w:tr w:rsidR="001F1BC0" w:rsidRPr="001F1BC0" w14:paraId="6EC19F86" w14:textId="77777777" w:rsidTr="0040781E">
        <w:trPr>
          <w:trHeight w:val="315"/>
        </w:trPr>
        <w:tc>
          <w:tcPr>
            <w:tcW w:w="3200" w:type="dxa"/>
            <w:tcBorders>
              <w:top w:val="nil"/>
              <w:left w:val="single" w:sz="8" w:space="0" w:color="auto"/>
              <w:bottom w:val="single" w:sz="8" w:space="0" w:color="auto"/>
              <w:right w:val="single" w:sz="8" w:space="0" w:color="auto"/>
            </w:tcBorders>
            <w:shd w:val="clear" w:color="000000" w:fill="D9E1F2"/>
            <w:noWrap/>
            <w:vAlign w:val="center"/>
            <w:hideMark/>
          </w:tcPr>
          <w:p w14:paraId="4E7CCB54" w14:textId="77777777" w:rsidR="001F1BC0" w:rsidRPr="001F1BC0" w:rsidRDefault="001F1BC0" w:rsidP="001F1BC0">
            <w:pPr>
              <w:overflowPunct/>
              <w:autoSpaceDE/>
              <w:autoSpaceDN/>
              <w:adjustRightInd/>
              <w:textAlignment w:val="auto"/>
              <w:rPr>
                <w:rFonts w:ascii="Calibri" w:hAnsi="Calibri" w:cs="Calibri"/>
                <w:color w:val="000000"/>
              </w:rPr>
            </w:pPr>
            <w:proofErr w:type="spellStart"/>
            <w:r w:rsidRPr="001F1BC0">
              <w:rPr>
                <w:rFonts w:ascii="Calibri" w:hAnsi="Calibri" w:cs="Calibri"/>
                <w:color w:val="000000"/>
                <w:sz w:val="22"/>
                <w:szCs w:val="22"/>
              </w:rPr>
              <w:t>Americo</w:t>
            </w:r>
            <w:proofErr w:type="spellEnd"/>
          </w:p>
        </w:tc>
        <w:tc>
          <w:tcPr>
            <w:tcW w:w="6880" w:type="dxa"/>
            <w:tcBorders>
              <w:top w:val="nil"/>
              <w:left w:val="nil"/>
              <w:bottom w:val="single" w:sz="8" w:space="0" w:color="auto"/>
              <w:right w:val="single" w:sz="8" w:space="0" w:color="auto"/>
            </w:tcBorders>
            <w:shd w:val="clear" w:color="000000" w:fill="D9E1F2"/>
            <w:noWrap/>
            <w:vAlign w:val="center"/>
            <w:hideMark/>
          </w:tcPr>
          <w:p w14:paraId="24912192"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54.00%</w:t>
            </w:r>
          </w:p>
        </w:tc>
      </w:tr>
      <w:tr w:rsidR="001F1BC0" w:rsidRPr="001F1BC0" w14:paraId="4231A8F7" w14:textId="77777777" w:rsidTr="0040781E">
        <w:trPr>
          <w:trHeight w:val="315"/>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511CE72"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Alpine</w:t>
            </w:r>
          </w:p>
        </w:tc>
        <w:tc>
          <w:tcPr>
            <w:tcW w:w="6880" w:type="dxa"/>
            <w:tcBorders>
              <w:top w:val="nil"/>
              <w:left w:val="nil"/>
              <w:bottom w:val="single" w:sz="8" w:space="0" w:color="auto"/>
              <w:right w:val="single" w:sz="8" w:space="0" w:color="auto"/>
            </w:tcBorders>
            <w:shd w:val="clear" w:color="auto" w:fill="auto"/>
            <w:noWrap/>
            <w:vAlign w:val="center"/>
            <w:hideMark/>
          </w:tcPr>
          <w:p w14:paraId="67299B24"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38.00%</w:t>
            </w:r>
          </w:p>
        </w:tc>
      </w:tr>
      <w:tr w:rsidR="001F1BC0" w:rsidRPr="001F1BC0" w14:paraId="7B52B263" w14:textId="77777777" w:rsidTr="0040781E">
        <w:trPr>
          <w:trHeight w:val="315"/>
        </w:trPr>
        <w:tc>
          <w:tcPr>
            <w:tcW w:w="3200" w:type="dxa"/>
            <w:tcBorders>
              <w:top w:val="nil"/>
              <w:left w:val="single" w:sz="8" w:space="0" w:color="auto"/>
              <w:bottom w:val="single" w:sz="8" w:space="0" w:color="auto"/>
              <w:right w:val="single" w:sz="8" w:space="0" w:color="auto"/>
            </w:tcBorders>
            <w:shd w:val="clear" w:color="000000" w:fill="D9E1F2"/>
            <w:noWrap/>
            <w:vAlign w:val="center"/>
            <w:hideMark/>
          </w:tcPr>
          <w:p w14:paraId="062BF35C"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Sanitaire</w:t>
            </w:r>
          </w:p>
        </w:tc>
        <w:tc>
          <w:tcPr>
            <w:tcW w:w="6880" w:type="dxa"/>
            <w:tcBorders>
              <w:top w:val="nil"/>
              <w:left w:val="nil"/>
              <w:bottom w:val="single" w:sz="8" w:space="0" w:color="auto"/>
              <w:right w:val="single" w:sz="8" w:space="0" w:color="auto"/>
            </w:tcBorders>
            <w:shd w:val="clear" w:color="000000" w:fill="D9E1F2"/>
            <w:noWrap/>
            <w:vAlign w:val="center"/>
            <w:hideMark/>
          </w:tcPr>
          <w:p w14:paraId="5F23CBEA"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29.00%</w:t>
            </w:r>
          </w:p>
        </w:tc>
      </w:tr>
      <w:tr w:rsidR="001F1BC0" w:rsidRPr="001F1BC0" w14:paraId="7552CBF3" w14:textId="77777777" w:rsidTr="0040781E">
        <w:trPr>
          <w:trHeight w:val="315"/>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2E926CC3" w14:textId="77777777" w:rsidR="001F1BC0" w:rsidRPr="001F1BC0" w:rsidRDefault="001F1BC0" w:rsidP="001F1BC0">
            <w:pPr>
              <w:overflowPunct/>
              <w:autoSpaceDE/>
              <w:autoSpaceDN/>
              <w:adjustRightInd/>
              <w:textAlignment w:val="auto"/>
              <w:rPr>
                <w:rFonts w:ascii="Calibri" w:hAnsi="Calibri" w:cs="Calibri"/>
                <w:color w:val="000000"/>
              </w:rPr>
            </w:pPr>
            <w:r w:rsidRPr="001F1BC0">
              <w:rPr>
                <w:rFonts w:ascii="Calibri" w:hAnsi="Calibri" w:cs="Calibri"/>
                <w:color w:val="000000"/>
                <w:sz w:val="22"/>
                <w:szCs w:val="22"/>
              </w:rPr>
              <w:t>Clarke</w:t>
            </w:r>
          </w:p>
        </w:tc>
        <w:tc>
          <w:tcPr>
            <w:tcW w:w="6880" w:type="dxa"/>
            <w:tcBorders>
              <w:top w:val="nil"/>
              <w:left w:val="nil"/>
              <w:bottom w:val="single" w:sz="8" w:space="0" w:color="auto"/>
              <w:right w:val="single" w:sz="8" w:space="0" w:color="auto"/>
            </w:tcBorders>
            <w:shd w:val="clear" w:color="auto" w:fill="auto"/>
            <w:noWrap/>
            <w:vAlign w:val="center"/>
            <w:hideMark/>
          </w:tcPr>
          <w:p w14:paraId="426344CA" w14:textId="77777777" w:rsidR="001F1BC0" w:rsidRPr="001F1BC0" w:rsidRDefault="001F1BC0" w:rsidP="001F1BC0">
            <w:pPr>
              <w:overflowPunct/>
              <w:autoSpaceDE/>
              <w:autoSpaceDN/>
              <w:adjustRightInd/>
              <w:jc w:val="center"/>
              <w:textAlignment w:val="auto"/>
              <w:rPr>
                <w:rFonts w:ascii="Calibri" w:hAnsi="Calibri" w:cs="Calibri"/>
                <w:color w:val="000000"/>
              </w:rPr>
            </w:pPr>
            <w:r w:rsidRPr="001F1BC0">
              <w:rPr>
                <w:rFonts w:ascii="Calibri" w:hAnsi="Calibri" w:cs="Calibri"/>
                <w:color w:val="000000"/>
                <w:sz w:val="22"/>
                <w:szCs w:val="22"/>
              </w:rPr>
              <w:t>6.00%</w:t>
            </w:r>
          </w:p>
        </w:tc>
      </w:tr>
    </w:tbl>
    <w:p w14:paraId="0E64E608" w14:textId="77777777" w:rsidR="001F1BC0" w:rsidRPr="00C333BC" w:rsidRDefault="001F1BC0" w:rsidP="00C333BC">
      <w:pPr>
        <w:rPr>
          <w:rFonts w:asciiTheme="minorHAnsi" w:hAnsiTheme="minorHAnsi" w:cstheme="minorHAnsi"/>
          <w:b/>
          <w:bCs/>
          <w:sz w:val="32"/>
          <w:szCs w:val="32"/>
        </w:rPr>
      </w:pPr>
    </w:p>
    <w:p w14:paraId="471AD638" w14:textId="77777777" w:rsidR="00C333BC" w:rsidRDefault="00C333BC" w:rsidP="00F24E4E"/>
    <w:p w14:paraId="62B4D56C" w14:textId="7210EFE8" w:rsidR="004C434D" w:rsidRDefault="00F24E4E" w:rsidP="00E83734">
      <w:pPr>
        <w:jc w:val="center"/>
        <w:rPr>
          <w:rFonts w:asciiTheme="minorHAnsi" w:hAnsiTheme="minorHAnsi" w:cstheme="minorHAnsi"/>
          <w:b/>
          <w:bCs/>
          <w:sz w:val="32"/>
          <w:szCs w:val="32"/>
        </w:rPr>
      </w:pPr>
      <w:proofErr w:type="spellStart"/>
      <w:r w:rsidRPr="004C434D">
        <w:rPr>
          <w:rFonts w:asciiTheme="minorHAnsi" w:hAnsiTheme="minorHAnsi" w:cstheme="minorHAnsi"/>
          <w:b/>
          <w:bCs/>
          <w:sz w:val="32"/>
          <w:szCs w:val="32"/>
        </w:rPr>
        <w:t>Spruse</w:t>
      </w:r>
      <w:proofErr w:type="spellEnd"/>
      <w:r w:rsidRPr="004C434D">
        <w:rPr>
          <w:rFonts w:asciiTheme="minorHAnsi" w:hAnsiTheme="minorHAnsi" w:cstheme="minorHAnsi"/>
          <w:b/>
          <w:bCs/>
          <w:sz w:val="32"/>
          <w:szCs w:val="32"/>
        </w:rPr>
        <w:t xml:space="preserve"> Home</w:t>
      </w:r>
    </w:p>
    <w:p w14:paraId="60006D47" w14:textId="77777777" w:rsidR="00AF6D02" w:rsidRDefault="00AF6D02" w:rsidP="00F24E4E">
      <w:pPr>
        <w:rPr>
          <w:rFonts w:asciiTheme="minorHAnsi" w:hAnsiTheme="minorHAnsi" w:cstheme="minorHAnsi"/>
        </w:rPr>
      </w:pPr>
      <w:bookmarkStart w:id="1" w:name="_Hlk152833455"/>
    </w:p>
    <w:p w14:paraId="3E0CFF40" w14:textId="05240634" w:rsidR="00AF6D02" w:rsidRPr="00C333BC" w:rsidRDefault="00AF6D02" w:rsidP="00F24E4E">
      <w:pPr>
        <w:rPr>
          <w:rFonts w:asciiTheme="minorHAnsi" w:hAnsiTheme="minorHAnsi" w:cstheme="minorHAnsi"/>
        </w:rPr>
      </w:pPr>
      <w:r w:rsidRPr="00AF6D02">
        <w:rPr>
          <w:rFonts w:asciiTheme="minorHAnsi" w:hAnsiTheme="minorHAnsi" w:cstheme="minorHAnsi"/>
          <w:b/>
          <w:bCs/>
        </w:rPr>
        <w:t>Directions</w:t>
      </w:r>
      <w:r w:rsidRPr="00AF6D02">
        <w:rPr>
          <w:rFonts w:asciiTheme="minorHAnsi" w:hAnsiTheme="minorHAnsi" w:cstheme="minorHAnsi"/>
        </w:rPr>
        <w:t xml:space="preserve">: Go to </w:t>
      </w:r>
      <w:hyperlink r:id="rId16" w:history="1">
        <w:r w:rsidRPr="007B6FC4">
          <w:rPr>
            <w:rStyle w:val="Hyperlink"/>
            <w:rFonts w:asciiTheme="minorHAnsi" w:hAnsiTheme="minorHAnsi" w:cstheme="minorHAnsi"/>
          </w:rPr>
          <w:t>https://sprusehome.com/pages/government-departments</w:t>
        </w:r>
      </w:hyperlink>
      <w:r>
        <w:rPr>
          <w:rFonts w:asciiTheme="minorHAnsi" w:hAnsiTheme="minorHAnsi" w:cstheme="minorHAnsi"/>
        </w:rPr>
        <w:t>,</w:t>
      </w:r>
      <w:r w:rsidRPr="00AF6D02">
        <w:rPr>
          <w:rFonts w:asciiTheme="minorHAnsi" w:hAnsiTheme="minorHAnsi" w:cstheme="minorHAnsi"/>
        </w:rPr>
        <w:t xml:space="preserve"> this website provides access to the entire </w:t>
      </w:r>
      <w:proofErr w:type="spellStart"/>
      <w:r w:rsidRPr="00AF6D02">
        <w:rPr>
          <w:rFonts w:asciiTheme="minorHAnsi" w:hAnsiTheme="minorHAnsi" w:cstheme="minorHAnsi"/>
        </w:rPr>
        <w:t>Spruse</w:t>
      </w:r>
      <w:proofErr w:type="spellEnd"/>
      <w:r w:rsidRPr="00AF6D02">
        <w:rPr>
          <w:rFonts w:asciiTheme="minorHAnsi" w:hAnsiTheme="minorHAnsi" w:cstheme="minorHAnsi"/>
        </w:rPr>
        <w:t xml:space="preserve"> Home contract catalog.  All Departments/Managers accessing the </w:t>
      </w:r>
      <w:proofErr w:type="spellStart"/>
      <w:r w:rsidRPr="00AF6D02">
        <w:rPr>
          <w:rFonts w:asciiTheme="minorHAnsi" w:hAnsiTheme="minorHAnsi" w:cstheme="minorHAnsi"/>
        </w:rPr>
        <w:t>Spruse</w:t>
      </w:r>
      <w:proofErr w:type="spellEnd"/>
      <w:r w:rsidRPr="00AF6D02">
        <w:rPr>
          <w:rFonts w:asciiTheme="minorHAnsi" w:hAnsiTheme="minorHAnsi" w:cstheme="minorHAnsi"/>
        </w:rPr>
        <w:t xml:space="preserve"> Home supply portal will need to use Passcode: </w:t>
      </w:r>
      <w:proofErr w:type="spellStart"/>
      <w:r w:rsidRPr="00A130C6">
        <w:rPr>
          <w:rFonts w:asciiTheme="minorHAnsi" w:hAnsiTheme="minorHAnsi" w:cstheme="minorHAnsi"/>
          <w:b/>
          <w:bCs/>
          <w:highlight w:val="yellow"/>
        </w:rPr>
        <w:t>Contractsupply</w:t>
      </w:r>
      <w:proofErr w:type="spellEnd"/>
      <w:r w:rsidRPr="00AF6D02">
        <w:rPr>
          <w:rFonts w:asciiTheme="minorHAnsi" w:hAnsiTheme="minorHAnsi" w:cstheme="minorHAnsi"/>
        </w:rPr>
        <w:t xml:space="preserve">. </w:t>
      </w:r>
      <w:r>
        <w:rPr>
          <w:rFonts w:asciiTheme="minorHAnsi" w:hAnsiTheme="minorHAnsi" w:cstheme="minorHAnsi"/>
        </w:rPr>
        <w:t>U</w:t>
      </w:r>
      <w:r w:rsidRPr="00AF6D02">
        <w:rPr>
          <w:rFonts w:asciiTheme="minorHAnsi" w:hAnsiTheme="minorHAnsi" w:cstheme="minorHAnsi"/>
        </w:rPr>
        <w:t xml:space="preserve">pon accessing the government portal portion of </w:t>
      </w:r>
      <w:r>
        <w:rPr>
          <w:rFonts w:asciiTheme="minorHAnsi" w:hAnsiTheme="minorHAnsi" w:cstheme="minorHAnsi"/>
        </w:rPr>
        <w:t xml:space="preserve">the website, </w:t>
      </w:r>
      <w:r w:rsidRPr="00AF6D02">
        <w:rPr>
          <w:rFonts w:asciiTheme="minorHAnsi" w:hAnsiTheme="minorHAnsi" w:cstheme="minorHAnsi"/>
        </w:rPr>
        <w:t xml:space="preserve">Purchasers will also be able to create a customer profile for easier future order placement. If </w:t>
      </w:r>
      <w:r>
        <w:rPr>
          <w:rFonts w:asciiTheme="minorHAnsi" w:hAnsiTheme="minorHAnsi" w:cstheme="minorHAnsi"/>
        </w:rPr>
        <w:t>P</w:t>
      </w:r>
      <w:r w:rsidRPr="00AF6D02">
        <w:rPr>
          <w:rFonts w:asciiTheme="minorHAnsi" w:hAnsiTheme="minorHAnsi" w:cstheme="minorHAnsi"/>
        </w:rPr>
        <w:t xml:space="preserve">urchasers would like additional help creating a customer profile, </w:t>
      </w:r>
      <w:proofErr w:type="spellStart"/>
      <w:r w:rsidRPr="00AF6D02">
        <w:rPr>
          <w:rFonts w:asciiTheme="minorHAnsi" w:hAnsiTheme="minorHAnsi" w:cstheme="minorHAnsi"/>
        </w:rPr>
        <w:t>Spruse</w:t>
      </w:r>
      <w:proofErr w:type="spellEnd"/>
      <w:r w:rsidRPr="00AF6D02">
        <w:rPr>
          <w:rFonts w:asciiTheme="minorHAnsi" w:hAnsiTheme="minorHAnsi" w:cstheme="minorHAnsi"/>
        </w:rPr>
        <w:t xml:space="preserve"> Home will gladly assist in the manual creation of your profile</w:t>
      </w:r>
      <w:r>
        <w:rPr>
          <w:rFonts w:asciiTheme="minorHAnsi" w:hAnsiTheme="minorHAnsi" w:cstheme="minorHAnsi"/>
        </w:rPr>
        <w:t xml:space="preserve">. Please contact </w:t>
      </w:r>
      <w:r w:rsidRPr="00496099">
        <w:rPr>
          <w:rFonts w:asciiTheme="minorHAnsi" w:hAnsiTheme="minorHAnsi" w:cstheme="minorHAnsi"/>
        </w:rPr>
        <w:t xml:space="preserve">Austin Miller (Email: </w:t>
      </w:r>
      <w:hyperlink r:id="rId17" w:history="1">
        <w:r w:rsidRPr="007B6FC4">
          <w:rPr>
            <w:rStyle w:val="Hyperlink"/>
            <w:rFonts w:asciiTheme="minorHAnsi" w:hAnsiTheme="minorHAnsi" w:cstheme="minorHAnsi"/>
          </w:rPr>
          <w:t>austin@sprusehome.com</w:t>
        </w:r>
      </w:hyperlink>
      <w:r>
        <w:rPr>
          <w:rFonts w:asciiTheme="minorHAnsi" w:hAnsiTheme="minorHAnsi" w:cstheme="minorHAnsi"/>
        </w:rPr>
        <w:t xml:space="preserve">, </w:t>
      </w:r>
      <w:r w:rsidRPr="00496099">
        <w:rPr>
          <w:rFonts w:asciiTheme="minorHAnsi" w:hAnsiTheme="minorHAnsi" w:cstheme="minorHAnsi"/>
        </w:rPr>
        <w:t>Phone: 206-294-9654)</w:t>
      </w:r>
      <w:r>
        <w:rPr>
          <w:rFonts w:asciiTheme="minorHAnsi" w:hAnsiTheme="minorHAnsi" w:cstheme="minorHAnsi"/>
        </w:rPr>
        <w:t xml:space="preserve"> for further assistance. </w:t>
      </w:r>
    </w:p>
    <w:tbl>
      <w:tblPr>
        <w:tblW w:w="9950" w:type="dxa"/>
        <w:tblInd w:w="113" w:type="dxa"/>
        <w:tblLook w:val="04A0" w:firstRow="1" w:lastRow="0" w:firstColumn="1" w:lastColumn="0" w:noHBand="0" w:noVBand="1"/>
      </w:tblPr>
      <w:tblGrid>
        <w:gridCol w:w="2900"/>
        <w:gridCol w:w="7050"/>
      </w:tblGrid>
      <w:tr w:rsidR="00F24E4E" w:rsidRPr="00F24E4E" w14:paraId="0188E4DE" w14:textId="77777777" w:rsidTr="00557FAD">
        <w:trPr>
          <w:trHeight w:val="31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1"/>
          <w:p w14:paraId="6DD5A0D7" w14:textId="77777777" w:rsidR="00F24E4E" w:rsidRPr="00F24E4E" w:rsidRDefault="00F24E4E" w:rsidP="00557FAD">
            <w:pPr>
              <w:overflowPunct/>
              <w:autoSpaceDE/>
              <w:autoSpaceDN/>
              <w:adjustRightInd/>
              <w:jc w:val="right"/>
              <w:textAlignment w:val="auto"/>
              <w:rPr>
                <w:rFonts w:ascii="Calibri" w:hAnsi="Calibri" w:cs="Calibri"/>
                <w:b/>
                <w:bCs/>
                <w:color w:val="000000"/>
              </w:rPr>
            </w:pPr>
            <w:r w:rsidRPr="00F24E4E">
              <w:rPr>
                <w:rFonts w:ascii="Calibri" w:hAnsi="Calibri" w:cs="Calibri"/>
                <w:b/>
                <w:bCs/>
                <w:color w:val="000000"/>
              </w:rPr>
              <w:t>Published Price List:</w:t>
            </w:r>
          </w:p>
        </w:tc>
        <w:tc>
          <w:tcPr>
            <w:tcW w:w="7050" w:type="dxa"/>
            <w:tcBorders>
              <w:top w:val="single" w:sz="4" w:space="0" w:color="auto"/>
              <w:left w:val="nil"/>
              <w:bottom w:val="single" w:sz="4" w:space="0" w:color="auto"/>
              <w:right w:val="single" w:sz="4" w:space="0" w:color="auto"/>
            </w:tcBorders>
            <w:shd w:val="clear" w:color="auto" w:fill="auto"/>
            <w:noWrap/>
            <w:vAlign w:val="bottom"/>
            <w:hideMark/>
          </w:tcPr>
          <w:p w14:paraId="37884341" w14:textId="237213D6" w:rsidR="00F24E4E" w:rsidRPr="00F24E4E" w:rsidRDefault="00F24E4E" w:rsidP="00557FAD">
            <w:pPr>
              <w:overflowPunct/>
              <w:autoSpaceDE/>
              <w:autoSpaceDN/>
              <w:adjustRightInd/>
              <w:textAlignment w:val="auto"/>
              <w:rPr>
                <w:rFonts w:ascii="Calibri" w:hAnsi="Calibri" w:cs="Calibri"/>
                <w:b/>
                <w:bCs/>
                <w:color w:val="000000"/>
              </w:rPr>
            </w:pPr>
            <w:r w:rsidRPr="00F24E4E">
              <w:rPr>
                <w:rFonts w:ascii="Calibri" w:hAnsi="Calibri" w:cs="Calibri"/>
                <w:b/>
                <w:bCs/>
                <w:color w:val="000000"/>
              </w:rPr>
              <w:t xml:space="preserve">Link:  </w:t>
            </w:r>
            <w:bookmarkStart w:id="2" w:name="_Hlk152674741"/>
            <w:r w:rsidRPr="00F24E4E">
              <w:rPr>
                <w:rFonts w:ascii="Calibri" w:hAnsi="Calibri" w:cs="Calibri"/>
                <w:b/>
                <w:bCs/>
                <w:color w:val="000000"/>
              </w:rPr>
              <w:t>https://sprusehome.com/pages/government-departments</w:t>
            </w:r>
            <w:bookmarkEnd w:id="2"/>
          </w:p>
        </w:tc>
      </w:tr>
      <w:tr w:rsidR="00F24E4E" w:rsidRPr="00F24E4E" w14:paraId="12E18421" w14:textId="77777777" w:rsidTr="00F24E4E">
        <w:trPr>
          <w:trHeight w:val="287"/>
        </w:trPr>
        <w:tc>
          <w:tcPr>
            <w:tcW w:w="2900" w:type="dxa"/>
            <w:tcBorders>
              <w:top w:val="nil"/>
              <w:left w:val="single" w:sz="4" w:space="0" w:color="auto"/>
              <w:bottom w:val="nil"/>
              <w:right w:val="nil"/>
            </w:tcBorders>
            <w:shd w:val="clear" w:color="auto" w:fill="auto"/>
            <w:noWrap/>
            <w:vAlign w:val="bottom"/>
            <w:hideMark/>
          </w:tcPr>
          <w:p w14:paraId="7BC0BA5D" w14:textId="77777777" w:rsidR="00F24E4E" w:rsidRPr="00F24E4E" w:rsidRDefault="00F24E4E" w:rsidP="00557FAD">
            <w:pPr>
              <w:overflowPunct/>
              <w:autoSpaceDE/>
              <w:autoSpaceDN/>
              <w:adjustRightInd/>
              <w:jc w:val="right"/>
              <w:textAlignment w:val="auto"/>
              <w:rPr>
                <w:rFonts w:ascii="Calibri" w:hAnsi="Calibri" w:cs="Calibri"/>
                <w:b/>
                <w:bCs/>
                <w:color w:val="000000"/>
              </w:rPr>
            </w:pPr>
            <w:r w:rsidRPr="00F24E4E">
              <w:rPr>
                <w:rFonts w:ascii="Calibri" w:hAnsi="Calibri" w:cs="Calibri"/>
                <w:b/>
                <w:bCs/>
                <w:color w:val="000000"/>
              </w:rPr>
              <w:t> </w:t>
            </w:r>
          </w:p>
        </w:tc>
        <w:tc>
          <w:tcPr>
            <w:tcW w:w="7050" w:type="dxa"/>
            <w:tcBorders>
              <w:top w:val="nil"/>
              <w:left w:val="nil"/>
              <w:bottom w:val="nil"/>
              <w:right w:val="single" w:sz="4" w:space="0" w:color="auto"/>
            </w:tcBorders>
            <w:shd w:val="clear" w:color="auto" w:fill="auto"/>
            <w:noWrap/>
            <w:vAlign w:val="bottom"/>
            <w:hideMark/>
          </w:tcPr>
          <w:p w14:paraId="2B987587" w14:textId="63FC51A7" w:rsidR="00F24E4E" w:rsidRPr="00F24E4E" w:rsidRDefault="00F24E4E" w:rsidP="00557FAD">
            <w:pPr>
              <w:overflowPunct/>
              <w:autoSpaceDE/>
              <w:autoSpaceDN/>
              <w:adjustRightInd/>
              <w:textAlignment w:val="auto"/>
              <w:rPr>
                <w:rFonts w:ascii="Calibri" w:hAnsi="Calibri" w:cs="Calibri"/>
                <w:b/>
                <w:bCs/>
                <w:color w:val="000000"/>
              </w:rPr>
            </w:pPr>
            <w:r w:rsidRPr="00F24E4E">
              <w:rPr>
                <w:rFonts w:ascii="Calibri" w:hAnsi="Calibri" w:cs="Calibri"/>
                <w:b/>
                <w:bCs/>
                <w:color w:val="000000"/>
              </w:rPr>
              <w:t xml:space="preserve">Password:  </w:t>
            </w:r>
            <w:proofErr w:type="spellStart"/>
            <w:r w:rsidRPr="00F24E4E">
              <w:rPr>
                <w:rFonts w:ascii="Calibri" w:hAnsi="Calibri" w:cs="Calibri"/>
                <w:b/>
                <w:bCs/>
                <w:color w:val="000000"/>
              </w:rPr>
              <w:t>Contractsupply</w:t>
            </w:r>
            <w:proofErr w:type="spellEnd"/>
          </w:p>
        </w:tc>
      </w:tr>
    </w:tbl>
    <w:p w14:paraId="28A57065" w14:textId="5FA7E8B6" w:rsidR="00F24E4E" w:rsidRDefault="00F24E4E" w:rsidP="00F24E4E"/>
    <w:tbl>
      <w:tblPr>
        <w:tblW w:w="9890" w:type="dxa"/>
        <w:tblInd w:w="118" w:type="dxa"/>
        <w:tblLook w:val="04A0" w:firstRow="1" w:lastRow="0" w:firstColumn="1" w:lastColumn="0" w:noHBand="0" w:noVBand="1"/>
      </w:tblPr>
      <w:tblGrid>
        <w:gridCol w:w="2900"/>
        <w:gridCol w:w="6990"/>
      </w:tblGrid>
      <w:tr w:rsidR="00F24E4E" w:rsidRPr="00F24E4E" w14:paraId="258092E5" w14:textId="77777777" w:rsidTr="00D654BF">
        <w:trPr>
          <w:trHeight w:val="630"/>
        </w:trPr>
        <w:tc>
          <w:tcPr>
            <w:tcW w:w="9890" w:type="dxa"/>
            <w:gridSpan w:val="2"/>
            <w:tcBorders>
              <w:top w:val="nil"/>
              <w:left w:val="single" w:sz="8" w:space="0" w:color="auto"/>
              <w:bottom w:val="single" w:sz="8" w:space="0" w:color="auto"/>
              <w:right w:val="nil"/>
            </w:tcBorders>
            <w:shd w:val="clear" w:color="000000" w:fill="FCE4D6"/>
            <w:vAlign w:val="center"/>
            <w:hideMark/>
          </w:tcPr>
          <w:p w14:paraId="1B83AC95" w14:textId="77777777" w:rsidR="00F24E4E" w:rsidRPr="00F24E4E" w:rsidRDefault="00F24E4E" w:rsidP="00F24E4E">
            <w:pPr>
              <w:overflowPunct/>
              <w:autoSpaceDE/>
              <w:autoSpaceDN/>
              <w:adjustRightInd/>
              <w:jc w:val="center"/>
              <w:textAlignment w:val="auto"/>
              <w:rPr>
                <w:rFonts w:ascii="Calibri" w:hAnsi="Calibri" w:cs="Calibri"/>
                <w:b/>
                <w:bCs/>
                <w:color w:val="000000"/>
                <w:sz w:val="30"/>
                <w:szCs w:val="30"/>
              </w:rPr>
            </w:pPr>
            <w:r w:rsidRPr="00F24E4E">
              <w:rPr>
                <w:rFonts w:ascii="Calibri" w:hAnsi="Calibri" w:cs="Calibri"/>
                <w:b/>
                <w:bCs/>
                <w:color w:val="000000"/>
                <w:sz w:val="30"/>
                <w:szCs w:val="30"/>
              </w:rPr>
              <w:lastRenderedPageBreak/>
              <w:t>Category Two. Disinfectants, Sanitizers, Food-Contact Surface Sanitizers</w:t>
            </w:r>
          </w:p>
        </w:tc>
      </w:tr>
      <w:tr w:rsidR="00F24E4E" w:rsidRPr="00F24E4E" w14:paraId="1482CB6E" w14:textId="77777777" w:rsidTr="00F24E4E">
        <w:trPr>
          <w:trHeight w:val="615"/>
        </w:trPr>
        <w:tc>
          <w:tcPr>
            <w:tcW w:w="2900" w:type="dxa"/>
            <w:tcBorders>
              <w:top w:val="nil"/>
              <w:left w:val="single" w:sz="8" w:space="0" w:color="auto"/>
              <w:bottom w:val="single" w:sz="8" w:space="0" w:color="auto"/>
              <w:right w:val="single" w:sz="8" w:space="0" w:color="auto"/>
            </w:tcBorders>
            <w:shd w:val="clear" w:color="000000" w:fill="4472C4"/>
            <w:vAlign w:val="center"/>
            <w:hideMark/>
          </w:tcPr>
          <w:p w14:paraId="50901F9A" w14:textId="77777777" w:rsidR="00F24E4E" w:rsidRPr="00F24E4E" w:rsidRDefault="00F24E4E" w:rsidP="00F24E4E">
            <w:pPr>
              <w:overflowPunct/>
              <w:autoSpaceDE/>
              <w:autoSpaceDN/>
              <w:adjustRightInd/>
              <w:jc w:val="center"/>
              <w:textAlignment w:val="auto"/>
              <w:rPr>
                <w:rFonts w:ascii="Calibri" w:hAnsi="Calibri" w:cs="Calibri"/>
                <w:b/>
                <w:bCs/>
                <w:color w:val="FFFFFF"/>
              </w:rPr>
            </w:pPr>
            <w:r w:rsidRPr="00F24E4E">
              <w:rPr>
                <w:rFonts w:ascii="Calibri" w:hAnsi="Calibri" w:cs="Calibri"/>
                <w:b/>
                <w:bCs/>
                <w:color w:val="FFFFFF"/>
                <w:sz w:val="22"/>
                <w:szCs w:val="22"/>
              </w:rPr>
              <w:t>Manufacturer/Brand</w:t>
            </w:r>
          </w:p>
        </w:tc>
        <w:tc>
          <w:tcPr>
            <w:tcW w:w="6990" w:type="dxa"/>
            <w:tcBorders>
              <w:top w:val="nil"/>
              <w:left w:val="nil"/>
              <w:bottom w:val="single" w:sz="8" w:space="0" w:color="auto"/>
              <w:right w:val="single" w:sz="8" w:space="0" w:color="auto"/>
            </w:tcBorders>
            <w:shd w:val="clear" w:color="000000" w:fill="4472C4"/>
            <w:vAlign w:val="center"/>
            <w:hideMark/>
          </w:tcPr>
          <w:p w14:paraId="44192A91" w14:textId="77777777" w:rsidR="00F24E4E" w:rsidRPr="00F24E4E" w:rsidRDefault="00F24E4E" w:rsidP="00F24E4E">
            <w:pPr>
              <w:overflowPunct/>
              <w:autoSpaceDE/>
              <w:autoSpaceDN/>
              <w:adjustRightInd/>
              <w:jc w:val="center"/>
              <w:textAlignment w:val="auto"/>
              <w:rPr>
                <w:rFonts w:ascii="Calibri" w:hAnsi="Calibri" w:cs="Calibri"/>
                <w:b/>
                <w:bCs/>
                <w:color w:val="FFFFFF"/>
              </w:rPr>
            </w:pPr>
            <w:r w:rsidRPr="00F24E4E">
              <w:rPr>
                <w:rFonts w:ascii="Calibri" w:hAnsi="Calibri" w:cs="Calibri"/>
                <w:b/>
                <w:bCs/>
                <w:color w:val="FFFFFF"/>
                <w:sz w:val="22"/>
                <w:szCs w:val="22"/>
              </w:rPr>
              <w:t>Percentage off Manufacturer/Brand</w:t>
            </w:r>
          </w:p>
        </w:tc>
      </w:tr>
      <w:tr w:rsidR="00F24E4E" w:rsidRPr="00F24E4E" w14:paraId="0B002E3F" w14:textId="77777777" w:rsidTr="00F24E4E">
        <w:trPr>
          <w:trHeight w:val="315"/>
        </w:trPr>
        <w:tc>
          <w:tcPr>
            <w:tcW w:w="2900" w:type="dxa"/>
            <w:tcBorders>
              <w:top w:val="nil"/>
              <w:left w:val="single" w:sz="8" w:space="0" w:color="auto"/>
              <w:bottom w:val="single" w:sz="8" w:space="0" w:color="auto"/>
              <w:right w:val="single" w:sz="8" w:space="0" w:color="auto"/>
            </w:tcBorders>
            <w:shd w:val="clear" w:color="000000" w:fill="D9E1F2"/>
            <w:noWrap/>
            <w:vAlign w:val="center"/>
            <w:hideMark/>
          </w:tcPr>
          <w:p w14:paraId="78C2EAC3"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CLOROX HEALTHCARE</w:t>
            </w:r>
          </w:p>
        </w:tc>
        <w:tc>
          <w:tcPr>
            <w:tcW w:w="6990" w:type="dxa"/>
            <w:tcBorders>
              <w:top w:val="nil"/>
              <w:left w:val="nil"/>
              <w:bottom w:val="single" w:sz="8" w:space="0" w:color="auto"/>
              <w:right w:val="single" w:sz="8" w:space="0" w:color="auto"/>
            </w:tcBorders>
            <w:shd w:val="clear" w:color="auto" w:fill="D9E2F3" w:themeFill="accent1" w:themeFillTint="33"/>
            <w:noWrap/>
            <w:vAlign w:val="center"/>
            <w:hideMark/>
          </w:tcPr>
          <w:p w14:paraId="68B536B2"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r w:rsidR="00F24E4E" w:rsidRPr="00F24E4E" w14:paraId="78C6747A" w14:textId="77777777" w:rsidTr="00F24E4E">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14:paraId="20FAE9BA"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HYDROGEN PEROXIDE RTU</w:t>
            </w:r>
          </w:p>
        </w:tc>
        <w:tc>
          <w:tcPr>
            <w:tcW w:w="6990" w:type="dxa"/>
            <w:tcBorders>
              <w:top w:val="nil"/>
              <w:left w:val="nil"/>
              <w:bottom w:val="single" w:sz="8" w:space="0" w:color="auto"/>
              <w:right w:val="single" w:sz="8" w:space="0" w:color="auto"/>
            </w:tcBorders>
            <w:shd w:val="clear" w:color="auto" w:fill="auto"/>
            <w:noWrap/>
            <w:vAlign w:val="center"/>
            <w:hideMark/>
          </w:tcPr>
          <w:p w14:paraId="54E538F2"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r w:rsidR="00F24E4E" w:rsidRPr="00F24E4E" w14:paraId="303496CE" w14:textId="77777777" w:rsidTr="00F24E4E">
        <w:trPr>
          <w:trHeight w:val="405"/>
        </w:trPr>
        <w:tc>
          <w:tcPr>
            <w:tcW w:w="9890" w:type="dxa"/>
            <w:gridSpan w:val="2"/>
            <w:tcBorders>
              <w:top w:val="nil"/>
              <w:left w:val="single" w:sz="8" w:space="0" w:color="auto"/>
              <w:bottom w:val="single" w:sz="8" w:space="0" w:color="auto"/>
              <w:right w:val="nil"/>
            </w:tcBorders>
            <w:shd w:val="clear" w:color="000000" w:fill="FCE4D6"/>
            <w:vAlign w:val="center"/>
            <w:hideMark/>
          </w:tcPr>
          <w:p w14:paraId="0219BB56" w14:textId="77777777" w:rsidR="00F24E4E" w:rsidRPr="00F24E4E" w:rsidRDefault="00F24E4E" w:rsidP="00F24E4E">
            <w:pPr>
              <w:overflowPunct/>
              <w:autoSpaceDE/>
              <w:autoSpaceDN/>
              <w:adjustRightInd/>
              <w:jc w:val="center"/>
              <w:textAlignment w:val="auto"/>
              <w:rPr>
                <w:rFonts w:ascii="Calibri" w:hAnsi="Calibri" w:cs="Calibri"/>
                <w:b/>
                <w:bCs/>
                <w:color w:val="000000"/>
                <w:sz w:val="30"/>
                <w:szCs w:val="30"/>
              </w:rPr>
            </w:pPr>
            <w:r w:rsidRPr="00F24E4E">
              <w:rPr>
                <w:rFonts w:ascii="Calibri" w:hAnsi="Calibri" w:cs="Calibri"/>
                <w:b/>
                <w:bCs/>
                <w:color w:val="000000"/>
                <w:sz w:val="30"/>
                <w:szCs w:val="30"/>
              </w:rPr>
              <w:t>Category Three: Hygiene, Personal</w:t>
            </w:r>
          </w:p>
        </w:tc>
      </w:tr>
      <w:tr w:rsidR="00F24E4E" w:rsidRPr="00F24E4E" w14:paraId="19BD7EB9" w14:textId="77777777" w:rsidTr="00F24E4E">
        <w:trPr>
          <w:trHeight w:val="615"/>
        </w:trPr>
        <w:tc>
          <w:tcPr>
            <w:tcW w:w="2900" w:type="dxa"/>
            <w:tcBorders>
              <w:top w:val="nil"/>
              <w:left w:val="single" w:sz="8" w:space="0" w:color="auto"/>
              <w:bottom w:val="single" w:sz="8" w:space="0" w:color="auto"/>
              <w:right w:val="single" w:sz="8" w:space="0" w:color="auto"/>
            </w:tcBorders>
            <w:shd w:val="clear" w:color="000000" w:fill="4472C4"/>
            <w:vAlign w:val="center"/>
            <w:hideMark/>
          </w:tcPr>
          <w:p w14:paraId="6C8A1807" w14:textId="77777777" w:rsidR="00F24E4E" w:rsidRPr="00F24E4E" w:rsidRDefault="00F24E4E" w:rsidP="00F24E4E">
            <w:pPr>
              <w:overflowPunct/>
              <w:autoSpaceDE/>
              <w:autoSpaceDN/>
              <w:adjustRightInd/>
              <w:jc w:val="center"/>
              <w:textAlignment w:val="auto"/>
              <w:rPr>
                <w:rFonts w:ascii="Calibri" w:hAnsi="Calibri" w:cs="Calibri"/>
                <w:b/>
                <w:bCs/>
                <w:color w:val="FFFFFF"/>
              </w:rPr>
            </w:pPr>
            <w:r w:rsidRPr="00F24E4E">
              <w:rPr>
                <w:rFonts w:ascii="Calibri" w:hAnsi="Calibri" w:cs="Calibri"/>
                <w:b/>
                <w:bCs/>
                <w:color w:val="FFFFFF"/>
                <w:sz w:val="22"/>
                <w:szCs w:val="22"/>
              </w:rPr>
              <w:t>Manufacturer/Brand</w:t>
            </w:r>
          </w:p>
        </w:tc>
        <w:tc>
          <w:tcPr>
            <w:tcW w:w="6990" w:type="dxa"/>
            <w:tcBorders>
              <w:top w:val="nil"/>
              <w:left w:val="nil"/>
              <w:bottom w:val="single" w:sz="8" w:space="0" w:color="auto"/>
              <w:right w:val="single" w:sz="8" w:space="0" w:color="auto"/>
            </w:tcBorders>
            <w:shd w:val="clear" w:color="000000" w:fill="4472C4"/>
            <w:vAlign w:val="center"/>
            <w:hideMark/>
          </w:tcPr>
          <w:p w14:paraId="08C8C86C" w14:textId="77777777" w:rsidR="00F24E4E" w:rsidRPr="00F24E4E" w:rsidRDefault="00F24E4E" w:rsidP="00F24E4E">
            <w:pPr>
              <w:overflowPunct/>
              <w:autoSpaceDE/>
              <w:autoSpaceDN/>
              <w:adjustRightInd/>
              <w:jc w:val="center"/>
              <w:textAlignment w:val="auto"/>
              <w:rPr>
                <w:rFonts w:ascii="Calibri" w:hAnsi="Calibri" w:cs="Calibri"/>
                <w:b/>
                <w:bCs/>
                <w:color w:val="FFFFFF"/>
              </w:rPr>
            </w:pPr>
            <w:r w:rsidRPr="00F24E4E">
              <w:rPr>
                <w:rFonts w:ascii="Calibri" w:hAnsi="Calibri" w:cs="Calibri"/>
                <w:b/>
                <w:bCs/>
                <w:color w:val="FFFFFF"/>
                <w:sz w:val="22"/>
                <w:szCs w:val="22"/>
              </w:rPr>
              <w:t>Percentage off Manufacturer/Brand</w:t>
            </w:r>
          </w:p>
        </w:tc>
      </w:tr>
      <w:tr w:rsidR="00F24E4E" w:rsidRPr="00F24E4E" w14:paraId="378F00B7" w14:textId="77777777" w:rsidTr="00F24E4E">
        <w:trPr>
          <w:trHeight w:val="315"/>
        </w:trPr>
        <w:tc>
          <w:tcPr>
            <w:tcW w:w="2900" w:type="dxa"/>
            <w:tcBorders>
              <w:top w:val="nil"/>
              <w:left w:val="single" w:sz="8" w:space="0" w:color="auto"/>
              <w:bottom w:val="single" w:sz="8" w:space="0" w:color="auto"/>
              <w:right w:val="single" w:sz="8" w:space="0" w:color="auto"/>
            </w:tcBorders>
            <w:shd w:val="clear" w:color="000000" w:fill="D9E1F2"/>
            <w:noWrap/>
            <w:vAlign w:val="center"/>
            <w:hideMark/>
          </w:tcPr>
          <w:p w14:paraId="15B34E7C"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SPRUSE HOME INC</w:t>
            </w:r>
          </w:p>
        </w:tc>
        <w:tc>
          <w:tcPr>
            <w:tcW w:w="6990" w:type="dxa"/>
            <w:tcBorders>
              <w:top w:val="nil"/>
              <w:left w:val="nil"/>
              <w:bottom w:val="single" w:sz="8" w:space="0" w:color="auto"/>
              <w:right w:val="single" w:sz="8" w:space="0" w:color="auto"/>
            </w:tcBorders>
            <w:shd w:val="clear" w:color="000000" w:fill="D9E1F2"/>
            <w:noWrap/>
            <w:vAlign w:val="center"/>
            <w:hideMark/>
          </w:tcPr>
          <w:p w14:paraId="1AD6A545"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r w:rsidR="00F24E4E" w:rsidRPr="00F24E4E" w14:paraId="6B645176" w14:textId="77777777" w:rsidTr="00F24E4E">
        <w:trPr>
          <w:trHeight w:val="520"/>
        </w:trPr>
        <w:tc>
          <w:tcPr>
            <w:tcW w:w="9890" w:type="dxa"/>
            <w:gridSpan w:val="2"/>
            <w:tcBorders>
              <w:top w:val="nil"/>
              <w:left w:val="single" w:sz="8" w:space="0" w:color="auto"/>
              <w:bottom w:val="single" w:sz="8" w:space="0" w:color="auto"/>
              <w:right w:val="nil"/>
            </w:tcBorders>
            <w:shd w:val="clear" w:color="000000" w:fill="FCE4D6"/>
            <w:vAlign w:val="center"/>
            <w:hideMark/>
          </w:tcPr>
          <w:p w14:paraId="7659BAE8" w14:textId="77777777" w:rsidR="00F24E4E" w:rsidRPr="00F24E4E" w:rsidRDefault="00F24E4E" w:rsidP="00F24E4E">
            <w:pPr>
              <w:overflowPunct/>
              <w:autoSpaceDE/>
              <w:autoSpaceDN/>
              <w:adjustRightInd/>
              <w:jc w:val="center"/>
              <w:textAlignment w:val="auto"/>
              <w:rPr>
                <w:rFonts w:ascii="Calibri" w:hAnsi="Calibri" w:cs="Calibri"/>
                <w:b/>
                <w:bCs/>
                <w:color w:val="000000"/>
                <w:sz w:val="30"/>
                <w:szCs w:val="30"/>
              </w:rPr>
            </w:pPr>
            <w:r w:rsidRPr="00F24E4E">
              <w:rPr>
                <w:rFonts w:ascii="Calibri" w:hAnsi="Calibri" w:cs="Calibri"/>
                <w:b/>
                <w:bCs/>
                <w:color w:val="000000"/>
                <w:sz w:val="30"/>
                <w:szCs w:val="30"/>
              </w:rPr>
              <w:t>Category Four: Waste Management and Recycle</w:t>
            </w:r>
          </w:p>
        </w:tc>
      </w:tr>
      <w:tr w:rsidR="00F24E4E" w:rsidRPr="00F24E4E" w14:paraId="0DF1AE50" w14:textId="77777777" w:rsidTr="00F24E4E">
        <w:trPr>
          <w:trHeight w:val="615"/>
        </w:trPr>
        <w:tc>
          <w:tcPr>
            <w:tcW w:w="2900" w:type="dxa"/>
            <w:tcBorders>
              <w:top w:val="nil"/>
              <w:left w:val="single" w:sz="8" w:space="0" w:color="auto"/>
              <w:bottom w:val="single" w:sz="8" w:space="0" w:color="auto"/>
              <w:right w:val="single" w:sz="8" w:space="0" w:color="auto"/>
            </w:tcBorders>
            <w:shd w:val="clear" w:color="000000" w:fill="4472C4"/>
            <w:vAlign w:val="center"/>
            <w:hideMark/>
          </w:tcPr>
          <w:p w14:paraId="02960D63" w14:textId="77777777" w:rsidR="00F24E4E" w:rsidRPr="00F24E4E" w:rsidRDefault="00F24E4E" w:rsidP="00F24E4E">
            <w:pPr>
              <w:overflowPunct/>
              <w:autoSpaceDE/>
              <w:autoSpaceDN/>
              <w:adjustRightInd/>
              <w:jc w:val="center"/>
              <w:textAlignment w:val="auto"/>
              <w:rPr>
                <w:rFonts w:ascii="Calibri" w:hAnsi="Calibri" w:cs="Calibri"/>
                <w:b/>
                <w:bCs/>
                <w:color w:val="FFFFFF"/>
              </w:rPr>
            </w:pPr>
            <w:r w:rsidRPr="00F24E4E">
              <w:rPr>
                <w:rFonts w:ascii="Calibri" w:hAnsi="Calibri" w:cs="Calibri"/>
                <w:b/>
                <w:bCs/>
                <w:color w:val="FFFFFF"/>
                <w:sz w:val="22"/>
                <w:szCs w:val="22"/>
              </w:rPr>
              <w:t>Manufacturer/Brand</w:t>
            </w:r>
          </w:p>
        </w:tc>
        <w:tc>
          <w:tcPr>
            <w:tcW w:w="6990" w:type="dxa"/>
            <w:tcBorders>
              <w:top w:val="nil"/>
              <w:left w:val="nil"/>
              <w:bottom w:val="single" w:sz="8" w:space="0" w:color="auto"/>
              <w:right w:val="single" w:sz="8" w:space="0" w:color="auto"/>
            </w:tcBorders>
            <w:shd w:val="clear" w:color="000000" w:fill="4472C4"/>
            <w:vAlign w:val="center"/>
            <w:hideMark/>
          </w:tcPr>
          <w:p w14:paraId="518C49A2" w14:textId="77777777" w:rsidR="00F24E4E" w:rsidRPr="00F24E4E" w:rsidRDefault="00F24E4E" w:rsidP="00F24E4E">
            <w:pPr>
              <w:overflowPunct/>
              <w:autoSpaceDE/>
              <w:autoSpaceDN/>
              <w:adjustRightInd/>
              <w:jc w:val="center"/>
              <w:textAlignment w:val="auto"/>
              <w:rPr>
                <w:rFonts w:ascii="Calibri" w:hAnsi="Calibri" w:cs="Calibri"/>
                <w:b/>
                <w:bCs/>
                <w:color w:val="FFFFFF"/>
              </w:rPr>
            </w:pPr>
            <w:r w:rsidRPr="00F24E4E">
              <w:rPr>
                <w:rFonts w:ascii="Calibri" w:hAnsi="Calibri" w:cs="Calibri"/>
                <w:b/>
                <w:bCs/>
                <w:color w:val="FFFFFF"/>
                <w:sz w:val="22"/>
                <w:szCs w:val="22"/>
              </w:rPr>
              <w:t>Percentage off Manufacturer/Brand</w:t>
            </w:r>
          </w:p>
        </w:tc>
      </w:tr>
      <w:tr w:rsidR="00F24E4E" w:rsidRPr="00F24E4E" w14:paraId="7BF3C3CE" w14:textId="77777777" w:rsidTr="00F24E4E">
        <w:trPr>
          <w:trHeight w:val="315"/>
        </w:trPr>
        <w:tc>
          <w:tcPr>
            <w:tcW w:w="2900" w:type="dxa"/>
            <w:tcBorders>
              <w:top w:val="nil"/>
              <w:left w:val="single" w:sz="8" w:space="0" w:color="auto"/>
              <w:bottom w:val="single" w:sz="8" w:space="0" w:color="auto"/>
              <w:right w:val="single" w:sz="8" w:space="0" w:color="auto"/>
            </w:tcBorders>
            <w:shd w:val="clear" w:color="000000" w:fill="D9E1F2"/>
            <w:noWrap/>
            <w:vAlign w:val="center"/>
            <w:hideMark/>
          </w:tcPr>
          <w:p w14:paraId="0BB8F11B"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PITT PLASTIC</w:t>
            </w:r>
          </w:p>
        </w:tc>
        <w:tc>
          <w:tcPr>
            <w:tcW w:w="6990" w:type="dxa"/>
            <w:tcBorders>
              <w:top w:val="nil"/>
              <w:left w:val="nil"/>
              <w:bottom w:val="single" w:sz="8" w:space="0" w:color="auto"/>
              <w:right w:val="single" w:sz="8" w:space="0" w:color="auto"/>
            </w:tcBorders>
            <w:shd w:val="clear" w:color="000000" w:fill="D9E1F2"/>
            <w:noWrap/>
            <w:vAlign w:val="center"/>
            <w:hideMark/>
          </w:tcPr>
          <w:p w14:paraId="51065B92"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r w:rsidR="00F24E4E" w:rsidRPr="00F24E4E" w14:paraId="1CF87472" w14:textId="77777777" w:rsidTr="00F24E4E">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14:paraId="51ABB8E3"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SPRUSE HOME INC</w:t>
            </w:r>
          </w:p>
        </w:tc>
        <w:tc>
          <w:tcPr>
            <w:tcW w:w="6990" w:type="dxa"/>
            <w:tcBorders>
              <w:top w:val="nil"/>
              <w:left w:val="nil"/>
              <w:bottom w:val="single" w:sz="8" w:space="0" w:color="auto"/>
              <w:right w:val="single" w:sz="8" w:space="0" w:color="auto"/>
            </w:tcBorders>
            <w:shd w:val="clear" w:color="auto" w:fill="auto"/>
            <w:noWrap/>
            <w:vAlign w:val="center"/>
            <w:hideMark/>
          </w:tcPr>
          <w:p w14:paraId="43E0AA77"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r w:rsidR="00F24E4E" w:rsidRPr="00F24E4E" w14:paraId="1D9D9A15" w14:textId="77777777" w:rsidTr="00F24E4E">
        <w:trPr>
          <w:trHeight w:val="315"/>
        </w:trPr>
        <w:tc>
          <w:tcPr>
            <w:tcW w:w="2900" w:type="dxa"/>
            <w:tcBorders>
              <w:top w:val="nil"/>
              <w:left w:val="single" w:sz="8" w:space="0" w:color="auto"/>
              <w:bottom w:val="single" w:sz="8" w:space="0" w:color="auto"/>
              <w:right w:val="single" w:sz="8" w:space="0" w:color="auto"/>
            </w:tcBorders>
            <w:shd w:val="clear" w:color="000000" w:fill="D9E1F2"/>
            <w:noWrap/>
            <w:vAlign w:val="center"/>
            <w:hideMark/>
          </w:tcPr>
          <w:p w14:paraId="0297EB65"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DEAN STAIR TREADS</w:t>
            </w:r>
          </w:p>
        </w:tc>
        <w:tc>
          <w:tcPr>
            <w:tcW w:w="6990" w:type="dxa"/>
            <w:tcBorders>
              <w:top w:val="nil"/>
              <w:left w:val="nil"/>
              <w:bottom w:val="single" w:sz="8" w:space="0" w:color="auto"/>
              <w:right w:val="single" w:sz="8" w:space="0" w:color="auto"/>
            </w:tcBorders>
            <w:shd w:val="clear" w:color="000000" w:fill="D9E1F2"/>
            <w:noWrap/>
            <w:vAlign w:val="center"/>
            <w:hideMark/>
          </w:tcPr>
          <w:p w14:paraId="192E3B17"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r w:rsidR="00F24E4E" w:rsidRPr="00F24E4E" w14:paraId="53657663" w14:textId="77777777" w:rsidTr="00F24E4E">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14:paraId="422CCF00"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RUBBER MAID</w:t>
            </w:r>
          </w:p>
        </w:tc>
        <w:tc>
          <w:tcPr>
            <w:tcW w:w="6990" w:type="dxa"/>
            <w:tcBorders>
              <w:top w:val="nil"/>
              <w:left w:val="nil"/>
              <w:bottom w:val="single" w:sz="8" w:space="0" w:color="auto"/>
              <w:right w:val="single" w:sz="8" w:space="0" w:color="auto"/>
            </w:tcBorders>
            <w:shd w:val="clear" w:color="auto" w:fill="auto"/>
            <w:noWrap/>
            <w:vAlign w:val="center"/>
            <w:hideMark/>
          </w:tcPr>
          <w:p w14:paraId="4C0E15C1"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r w:rsidR="00F24E4E" w:rsidRPr="00F24E4E" w14:paraId="2FF728DE" w14:textId="77777777" w:rsidTr="00F24E4E">
        <w:trPr>
          <w:trHeight w:val="520"/>
        </w:trPr>
        <w:tc>
          <w:tcPr>
            <w:tcW w:w="9890" w:type="dxa"/>
            <w:gridSpan w:val="2"/>
            <w:tcBorders>
              <w:top w:val="nil"/>
              <w:left w:val="single" w:sz="8" w:space="0" w:color="auto"/>
              <w:bottom w:val="single" w:sz="8" w:space="0" w:color="auto"/>
              <w:right w:val="nil"/>
            </w:tcBorders>
            <w:shd w:val="clear" w:color="000000" w:fill="FCE4D6"/>
            <w:vAlign w:val="center"/>
            <w:hideMark/>
          </w:tcPr>
          <w:p w14:paraId="2683F914" w14:textId="77777777" w:rsidR="00F24E4E" w:rsidRPr="00F24E4E" w:rsidRDefault="00F24E4E" w:rsidP="00F24E4E">
            <w:pPr>
              <w:overflowPunct/>
              <w:autoSpaceDE/>
              <w:autoSpaceDN/>
              <w:adjustRightInd/>
              <w:jc w:val="center"/>
              <w:textAlignment w:val="auto"/>
              <w:rPr>
                <w:rFonts w:ascii="Calibri" w:hAnsi="Calibri" w:cs="Calibri"/>
                <w:b/>
                <w:bCs/>
                <w:color w:val="000000"/>
                <w:sz w:val="30"/>
                <w:szCs w:val="30"/>
              </w:rPr>
            </w:pPr>
            <w:r w:rsidRPr="00F24E4E">
              <w:rPr>
                <w:rFonts w:ascii="Calibri" w:hAnsi="Calibri" w:cs="Calibri"/>
                <w:b/>
                <w:bCs/>
                <w:color w:val="000000"/>
                <w:sz w:val="30"/>
                <w:szCs w:val="30"/>
              </w:rPr>
              <w:t>Category Five: Paper Products, Janitorial</w:t>
            </w:r>
          </w:p>
        </w:tc>
      </w:tr>
      <w:tr w:rsidR="00F24E4E" w:rsidRPr="00F24E4E" w14:paraId="3820255A" w14:textId="77777777" w:rsidTr="00F24E4E">
        <w:trPr>
          <w:trHeight w:val="615"/>
        </w:trPr>
        <w:tc>
          <w:tcPr>
            <w:tcW w:w="2900" w:type="dxa"/>
            <w:tcBorders>
              <w:top w:val="nil"/>
              <w:left w:val="single" w:sz="8" w:space="0" w:color="auto"/>
              <w:bottom w:val="single" w:sz="8" w:space="0" w:color="auto"/>
              <w:right w:val="single" w:sz="8" w:space="0" w:color="auto"/>
            </w:tcBorders>
            <w:shd w:val="clear" w:color="000000" w:fill="4472C4"/>
            <w:vAlign w:val="center"/>
            <w:hideMark/>
          </w:tcPr>
          <w:p w14:paraId="37E793C2" w14:textId="77777777" w:rsidR="00F24E4E" w:rsidRPr="00F24E4E" w:rsidRDefault="00F24E4E" w:rsidP="00F24E4E">
            <w:pPr>
              <w:overflowPunct/>
              <w:autoSpaceDE/>
              <w:autoSpaceDN/>
              <w:adjustRightInd/>
              <w:jc w:val="center"/>
              <w:textAlignment w:val="auto"/>
              <w:rPr>
                <w:rFonts w:ascii="Calibri" w:hAnsi="Calibri" w:cs="Calibri"/>
                <w:b/>
                <w:bCs/>
                <w:color w:val="FFFFFF"/>
              </w:rPr>
            </w:pPr>
            <w:r w:rsidRPr="00F24E4E">
              <w:rPr>
                <w:rFonts w:ascii="Calibri" w:hAnsi="Calibri" w:cs="Calibri"/>
                <w:b/>
                <w:bCs/>
                <w:color w:val="FFFFFF"/>
                <w:sz w:val="22"/>
                <w:szCs w:val="22"/>
              </w:rPr>
              <w:t>Manufacturer/Brand</w:t>
            </w:r>
          </w:p>
        </w:tc>
        <w:tc>
          <w:tcPr>
            <w:tcW w:w="6990" w:type="dxa"/>
            <w:tcBorders>
              <w:top w:val="nil"/>
              <w:left w:val="nil"/>
              <w:bottom w:val="single" w:sz="8" w:space="0" w:color="auto"/>
              <w:right w:val="single" w:sz="8" w:space="0" w:color="auto"/>
            </w:tcBorders>
            <w:shd w:val="clear" w:color="000000" w:fill="4472C4"/>
            <w:vAlign w:val="center"/>
            <w:hideMark/>
          </w:tcPr>
          <w:p w14:paraId="4A1C3B6A" w14:textId="77777777" w:rsidR="00F24E4E" w:rsidRPr="00F24E4E" w:rsidRDefault="00F24E4E" w:rsidP="00F24E4E">
            <w:pPr>
              <w:overflowPunct/>
              <w:autoSpaceDE/>
              <w:autoSpaceDN/>
              <w:adjustRightInd/>
              <w:jc w:val="center"/>
              <w:textAlignment w:val="auto"/>
              <w:rPr>
                <w:rFonts w:ascii="Calibri" w:hAnsi="Calibri" w:cs="Calibri"/>
                <w:b/>
                <w:bCs/>
                <w:color w:val="FFFFFF"/>
              </w:rPr>
            </w:pPr>
            <w:r w:rsidRPr="00F24E4E">
              <w:rPr>
                <w:rFonts w:ascii="Calibri" w:hAnsi="Calibri" w:cs="Calibri"/>
                <w:b/>
                <w:bCs/>
                <w:color w:val="FFFFFF"/>
                <w:sz w:val="22"/>
                <w:szCs w:val="22"/>
              </w:rPr>
              <w:t>Percentage off Manufacturer/Brand</w:t>
            </w:r>
          </w:p>
        </w:tc>
      </w:tr>
      <w:tr w:rsidR="00F24E4E" w:rsidRPr="00F24E4E" w14:paraId="6F2D8C1D" w14:textId="77777777" w:rsidTr="00F24E4E">
        <w:trPr>
          <w:trHeight w:val="315"/>
        </w:trPr>
        <w:tc>
          <w:tcPr>
            <w:tcW w:w="2900" w:type="dxa"/>
            <w:tcBorders>
              <w:top w:val="nil"/>
              <w:left w:val="single" w:sz="8" w:space="0" w:color="auto"/>
              <w:bottom w:val="single" w:sz="8" w:space="0" w:color="auto"/>
              <w:right w:val="single" w:sz="8" w:space="0" w:color="auto"/>
            </w:tcBorders>
            <w:shd w:val="clear" w:color="000000" w:fill="D9E1F2"/>
            <w:noWrap/>
            <w:vAlign w:val="center"/>
            <w:hideMark/>
          </w:tcPr>
          <w:p w14:paraId="4445D15A"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GLOBAL INDUSTRIAL</w:t>
            </w:r>
          </w:p>
        </w:tc>
        <w:tc>
          <w:tcPr>
            <w:tcW w:w="6990" w:type="dxa"/>
            <w:tcBorders>
              <w:top w:val="nil"/>
              <w:left w:val="nil"/>
              <w:bottom w:val="single" w:sz="8" w:space="0" w:color="auto"/>
              <w:right w:val="single" w:sz="8" w:space="0" w:color="auto"/>
            </w:tcBorders>
            <w:shd w:val="clear" w:color="000000" w:fill="D9E1F2"/>
            <w:noWrap/>
            <w:vAlign w:val="center"/>
            <w:hideMark/>
          </w:tcPr>
          <w:p w14:paraId="457D3380"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r w:rsidR="00F24E4E" w:rsidRPr="00F24E4E" w14:paraId="44F36773" w14:textId="77777777" w:rsidTr="00F24E4E">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14:paraId="416533D7"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SOFT EXPRESS</w:t>
            </w:r>
          </w:p>
        </w:tc>
        <w:tc>
          <w:tcPr>
            <w:tcW w:w="6990" w:type="dxa"/>
            <w:tcBorders>
              <w:top w:val="nil"/>
              <w:left w:val="nil"/>
              <w:bottom w:val="single" w:sz="8" w:space="0" w:color="auto"/>
              <w:right w:val="single" w:sz="8" w:space="0" w:color="auto"/>
            </w:tcBorders>
            <w:shd w:val="clear" w:color="auto" w:fill="auto"/>
            <w:noWrap/>
            <w:vAlign w:val="center"/>
            <w:hideMark/>
          </w:tcPr>
          <w:p w14:paraId="628289F5"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r w:rsidR="00F24E4E" w:rsidRPr="00F24E4E" w14:paraId="32144878" w14:textId="77777777" w:rsidTr="00F24E4E">
        <w:trPr>
          <w:trHeight w:val="315"/>
        </w:trPr>
        <w:tc>
          <w:tcPr>
            <w:tcW w:w="2900" w:type="dxa"/>
            <w:tcBorders>
              <w:top w:val="nil"/>
              <w:left w:val="single" w:sz="8" w:space="0" w:color="auto"/>
              <w:bottom w:val="single" w:sz="8" w:space="0" w:color="auto"/>
              <w:right w:val="single" w:sz="8" w:space="0" w:color="auto"/>
            </w:tcBorders>
            <w:shd w:val="clear" w:color="000000" w:fill="D9E1F2"/>
            <w:noWrap/>
            <w:vAlign w:val="center"/>
            <w:hideMark/>
          </w:tcPr>
          <w:p w14:paraId="48D492C0"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GREEN HERITAGE</w:t>
            </w:r>
          </w:p>
        </w:tc>
        <w:tc>
          <w:tcPr>
            <w:tcW w:w="6990" w:type="dxa"/>
            <w:tcBorders>
              <w:top w:val="nil"/>
              <w:left w:val="nil"/>
              <w:bottom w:val="single" w:sz="8" w:space="0" w:color="auto"/>
              <w:right w:val="single" w:sz="8" w:space="0" w:color="auto"/>
            </w:tcBorders>
            <w:shd w:val="clear" w:color="000000" w:fill="D9E1F2"/>
            <w:noWrap/>
            <w:vAlign w:val="center"/>
            <w:hideMark/>
          </w:tcPr>
          <w:p w14:paraId="1E0E9FC7"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r w:rsidR="00F24E4E" w:rsidRPr="00F24E4E" w14:paraId="529A4EA3" w14:textId="77777777" w:rsidTr="00F24E4E">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14:paraId="4F2CFFC1"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GEN JUMBO</w:t>
            </w:r>
          </w:p>
        </w:tc>
        <w:tc>
          <w:tcPr>
            <w:tcW w:w="6990" w:type="dxa"/>
            <w:tcBorders>
              <w:top w:val="nil"/>
              <w:left w:val="nil"/>
              <w:bottom w:val="single" w:sz="8" w:space="0" w:color="auto"/>
              <w:right w:val="single" w:sz="8" w:space="0" w:color="auto"/>
            </w:tcBorders>
            <w:shd w:val="clear" w:color="auto" w:fill="auto"/>
            <w:noWrap/>
            <w:vAlign w:val="center"/>
            <w:hideMark/>
          </w:tcPr>
          <w:p w14:paraId="0C5C78FE"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r w:rsidR="00F24E4E" w:rsidRPr="00F24E4E" w14:paraId="68F432DD" w14:textId="77777777" w:rsidTr="00F24E4E">
        <w:trPr>
          <w:trHeight w:val="315"/>
        </w:trPr>
        <w:tc>
          <w:tcPr>
            <w:tcW w:w="2900" w:type="dxa"/>
            <w:tcBorders>
              <w:top w:val="nil"/>
              <w:left w:val="single" w:sz="8" w:space="0" w:color="auto"/>
              <w:bottom w:val="single" w:sz="8" w:space="0" w:color="auto"/>
              <w:right w:val="single" w:sz="8" w:space="0" w:color="auto"/>
            </w:tcBorders>
            <w:shd w:val="clear" w:color="000000" w:fill="D9E1F2"/>
            <w:noWrap/>
            <w:vAlign w:val="center"/>
            <w:hideMark/>
          </w:tcPr>
          <w:p w14:paraId="04C79D0F"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GP PRO</w:t>
            </w:r>
          </w:p>
        </w:tc>
        <w:tc>
          <w:tcPr>
            <w:tcW w:w="6990" w:type="dxa"/>
            <w:tcBorders>
              <w:top w:val="nil"/>
              <w:left w:val="nil"/>
              <w:bottom w:val="single" w:sz="8" w:space="0" w:color="auto"/>
              <w:right w:val="single" w:sz="8" w:space="0" w:color="auto"/>
            </w:tcBorders>
            <w:shd w:val="clear" w:color="000000" w:fill="D9E1F2"/>
            <w:noWrap/>
            <w:vAlign w:val="center"/>
            <w:hideMark/>
          </w:tcPr>
          <w:p w14:paraId="78E0F3C1"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r w:rsidR="00F24E4E" w:rsidRPr="00F24E4E" w14:paraId="1D490CDC" w14:textId="77777777" w:rsidTr="00F24E4E">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14:paraId="7B503CF2"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HOSPECO</w:t>
            </w:r>
          </w:p>
        </w:tc>
        <w:tc>
          <w:tcPr>
            <w:tcW w:w="6990" w:type="dxa"/>
            <w:tcBorders>
              <w:top w:val="nil"/>
              <w:left w:val="nil"/>
              <w:bottom w:val="single" w:sz="8" w:space="0" w:color="auto"/>
              <w:right w:val="single" w:sz="8" w:space="0" w:color="auto"/>
            </w:tcBorders>
            <w:shd w:val="clear" w:color="auto" w:fill="auto"/>
            <w:noWrap/>
            <w:vAlign w:val="center"/>
            <w:hideMark/>
          </w:tcPr>
          <w:p w14:paraId="503F08FF"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r w:rsidR="00F24E4E" w:rsidRPr="00F24E4E" w14:paraId="2F2DF580" w14:textId="77777777" w:rsidTr="00D654BF">
        <w:trPr>
          <w:trHeight w:val="1006"/>
        </w:trPr>
        <w:tc>
          <w:tcPr>
            <w:tcW w:w="9890" w:type="dxa"/>
            <w:gridSpan w:val="2"/>
            <w:tcBorders>
              <w:top w:val="nil"/>
              <w:left w:val="single" w:sz="8" w:space="0" w:color="auto"/>
              <w:bottom w:val="single" w:sz="8" w:space="0" w:color="auto"/>
              <w:right w:val="nil"/>
            </w:tcBorders>
            <w:shd w:val="clear" w:color="000000" w:fill="FCE4D6"/>
            <w:vAlign w:val="center"/>
            <w:hideMark/>
          </w:tcPr>
          <w:p w14:paraId="311C8BDA" w14:textId="77777777" w:rsidR="00F24E4E" w:rsidRPr="00F24E4E" w:rsidRDefault="00F24E4E" w:rsidP="00F24E4E">
            <w:pPr>
              <w:overflowPunct/>
              <w:autoSpaceDE/>
              <w:autoSpaceDN/>
              <w:adjustRightInd/>
              <w:jc w:val="center"/>
              <w:textAlignment w:val="auto"/>
              <w:rPr>
                <w:rFonts w:ascii="Calibri" w:hAnsi="Calibri" w:cs="Calibri"/>
                <w:b/>
                <w:bCs/>
                <w:color w:val="000000"/>
                <w:sz w:val="30"/>
                <w:szCs w:val="30"/>
              </w:rPr>
            </w:pPr>
            <w:r w:rsidRPr="00F24E4E">
              <w:rPr>
                <w:rFonts w:ascii="Calibri" w:hAnsi="Calibri" w:cs="Calibri"/>
                <w:b/>
                <w:bCs/>
                <w:color w:val="000000"/>
                <w:sz w:val="30"/>
                <w:szCs w:val="30"/>
              </w:rPr>
              <w:t>Category Six: Janitorial Equipment and Supplies Not Otherwise Identified in a Category</w:t>
            </w:r>
          </w:p>
        </w:tc>
      </w:tr>
      <w:tr w:rsidR="00F24E4E" w:rsidRPr="00F24E4E" w14:paraId="74D09070" w14:textId="77777777" w:rsidTr="00F24E4E">
        <w:trPr>
          <w:trHeight w:val="615"/>
        </w:trPr>
        <w:tc>
          <w:tcPr>
            <w:tcW w:w="2900" w:type="dxa"/>
            <w:tcBorders>
              <w:top w:val="nil"/>
              <w:left w:val="single" w:sz="8" w:space="0" w:color="auto"/>
              <w:bottom w:val="single" w:sz="8" w:space="0" w:color="auto"/>
              <w:right w:val="single" w:sz="8" w:space="0" w:color="auto"/>
            </w:tcBorders>
            <w:shd w:val="clear" w:color="000000" w:fill="4472C4"/>
            <w:vAlign w:val="center"/>
            <w:hideMark/>
          </w:tcPr>
          <w:p w14:paraId="112FF809" w14:textId="77777777" w:rsidR="00F24E4E" w:rsidRPr="00F24E4E" w:rsidRDefault="00F24E4E" w:rsidP="00F24E4E">
            <w:pPr>
              <w:overflowPunct/>
              <w:autoSpaceDE/>
              <w:autoSpaceDN/>
              <w:adjustRightInd/>
              <w:jc w:val="center"/>
              <w:textAlignment w:val="auto"/>
              <w:rPr>
                <w:rFonts w:ascii="Calibri" w:hAnsi="Calibri" w:cs="Calibri"/>
                <w:b/>
                <w:bCs/>
                <w:color w:val="FFFFFF"/>
              </w:rPr>
            </w:pPr>
            <w:r w:rsidRPr="00F24E4E">
              <w:rPr>
                <w:rFonts w:ascii="Calibri" w:hAnsi="Calibri" w:cs="Calibri"/>
                <w:b/>
                <w:bCs/>
                <w:color w:val="FFFFFF"/>
                <w:sz w:val="22"/>
                <w:szCs w:val="22"/>
              </w:rPr>
              <w:t>Manufacturer/Brand</w:t>
            </w:r>
          </w:p>
        </w:tc>
        <w:tc>
          <w:tcPr>
            <w:tcW w:w="6990" w:type="dxa"/>
            <w:tcBorders>
              <w:top w:val="nil"/>
              <w:left w:val="nil"/>
              <w:bottom w:val="single" w:sz="8" w:space="0" w:color="auto"/>
              <w:right w:val="single" w:sz="8" w:space="0" w:color="auto"/>
            </w:tcBorders>
            <w:shd w:val="clear" w:color="000000" w:fill="4472C4"/>
            <w:vAlign w:val="center"/>
            <w:hideMark/>
          </w:tcPr>
          <w:p w14:paraId="784B1E26" w14:textId="77777777" w:rsidR="00F24E4E" w:rsidRPr="00F24E4E" w:rsidRDefault="00F24E4E" w:rsidP="00F24E4E">
            <w:pPr>
              <w:overflowPunct/>
              <w:autoSpaceDE/>
              <w:autoSpaceDN/>
              <w:adjustRightInd/>
              <w:jc w:val="center"/>
              <w:textAlignment w:val="auto"/>
              <w:rPr>
                <w:rFonts w:ascii="Calibri" w:hAnsi="Calibri" w:cs="Calibri"/>
                <w:b/>
                <w:bCs/>
                <w:color w:val="FFFFFF"/>
              </w:rPr>
            </w:pPr>
            <w:r w:rsidRPr="00F24E4E">
              <w:rPr>
                <w:rFonts w:ascii="Calibri" w:hAnsi="Calibri" w:cs="Calibri"/>
                <w:b/>
                <w:bCs/>
                <w:color w:val="FFFFFF"/>
                <w:sz w:val="22"/>
                <w:szCs w:val="22"/>
              </w:rPr>
              <w:t>Percentage off Manufacturer/Brand</w:t>
            </w:r>
          </w:p>
        </w:tc>
      </w:tr>
      <w:tr w:rsidR="00F24E4E" w:rsidRPr="00F24E4E" w14:paraId="061BD2D1" w14:textId="77777777" w:rsidTr="00F24E4E">
        <w:trPr>
          <w:trHeight w:val="315"/>
        </w:trPr>
        <w:tc>
          <w:tcPr>
            <w:tcW w:w="2900" w:type="dxa"/>
            <w:tcBorders>
              <w:top w:val="nil"/>
              <w:left w:val="single" w:sz="8" w:space="0" w:color="auto"/>
              <w:bottom w:val="single" w:sz="8" w:space="0" w:color="auto"/>
              <w:right w:val="single" w:sz="8" w:space="0" w:color="auto"/>
            </w:tcBorders>
            <w:shd w:val="clear" w:color="000000" w:fill="D9E1F2"/>
            <w:noWrap/>
            <w:vAlign w:val="center"/>
            <w:hideMark/>
          </w:tcPr>
          <w:p w14:paraId="0042039D"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lastRenderedPageBreak/>
              <w:t>SPRUSE HOME INC</w:t>
            </w:r>
          </w:p>
        </w:tc>
        <w:tc>
          <w:tcPr>
            <w:tcW w:w="6990" w:type="dxa"/>
            <w:tcBorders>
              <w:top w:val="nil"/>
              <w:left w:val="nil"/>
              <w:bottom w:val="single" w:sz="8" w:space="0" w:color="auto"/>
              <w:right w:val="single" w:sz="8" w:space="0" w:color="auto"/>
            </w:tcBorders>
            <w:shd w:val="clear" w:color="000000" w:fill="D9E1F2"/>
            <w:noWrap/>
            <w:vAlign w:val="center"/>
            <w:hideMark/>
          </w:tcPr>
          <w:p w14:paraId="7F91594D"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r w:rsidR="00F24E4E" w:rsidRPr="00F24E4E" w14:paraId="5DCA7907" w14:textId="77777777" w:rsidTr="00F24E4E">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14:paraId="747356BE"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HAND DRYER</w:t>
            </w:r>
          </w:p>
        </w:tc>
        <w:tc>
          <w:tcPr>
            <w:tcW w:w="6990" w:type="dxa"/>
            <w:tcBorders>
              <w:top w:val="nil"/>
              <w:left w:val="nil"/>
              <w:bottom w:val="single" w:sz="8" w:space="0" w:color="auto"/>
              <w:right w:val="single" w:sz="8" w:space="0" w:color="auto"/>
            </w:tcBorders>
            <w:shd w:val="clear" w:color="auto" w:fill="auto"/>
            <w:noWrap/>
            <w:vAlign w:val="center"/>
            <w:hideMark/>
          </w:tcPr>
          <w:p w14:paraId="07D3A76B"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r w:rsidR="00F24E4E" w:rsidRPr="00F24E4E" w14:paraId="3093B831" w14:textId="77777777" w:rsidTr="00F24E4E">
        <w:trPr>
          <w:trHeight w:val="315"/>
        </w:trPr>
        <w:tc>
          <w:tcPr>
            <w:tcW w:w="2900" w:type="dxa"/>
            <w:tcBorders>
              <w:top w:val="nil"/>
              <w:left w:val="single" w:sz="8" w:space="0" w:color="auto"/>
              <w:bottom w:val="single" w:sz="8" w:space="0" w:color="auto"/>
              <w:right w:val="single" w:sz="8" w:space="0" w:color="auto"/>
            </w:tcBorders>
            <w:shd w:val="clear" w:color="000000" w:fill="D9E1F2"/>
            <w:noWrap/>
            <w:vAlign w:val="center"/>
            <w:hideMark/>
          </w:tcPr>
          <w:p w14:paraId="3B91F47C"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HOOVER</w:t>
            </w:r>
          </w:p>
        </w:tc>
        <w:tc>
          <w:tcPr>
            <w:tcW w:w="6990" w:type="dxa"/>
            <w:tcBorders>
              <w:top w:val="nil"/>
              <w:left w:val="nil"/>
              <w:bottom w:val="single" w:sz="8" w:space="0" w:color="auto"/>
              <w:right w:val="single" w:sz="8" w:space="0" w:color="auto"/>
            </w:tcBorders>
            <w:shd w:val="clear" w:color="000000" w:fill="D9E1F2"/>
            <w:noWrap/>
            <w:vAlign w:val="center"/>
            <w:hideMark/>
          </w:tcPr>
          <w:p w14:paraId="695D04F2"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r w:rsidR="00F24E4E" w:rsidRPr="00F24E4E" w14:paraId="5CED9463" w14:textId="77777777" w:rsidTr="00F24E4E">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14:paraId="2E0E0871" w14:textId="77777777" w:rsidR="00F24E4E" w:rsidRPr="00F24E4E" w:rsidRDefault="00F24E4E" w:rsidP="00F24E4E">
            <w:pPr>
              <w:overflowPunct/>
              <w:autoSpaceDE/>
              <w:autoSpaceDN/>
              <w:adjustRightInd/>
              <w:textAlignment w:val="auto"/>
              <w:rPr>
                <w:rFonts w:ascii="Calibri" w:hAnsi="Calibri" w:cs="Calibri"/>
                <w:color w:val="000000"/>
              </w:rPr>
            </w:pPr>
            <w:r w:rsidRPr="00F24E4E">
              <w:rPr>
                <w:rFonts w:ascii="Calibri" w:hAnsi="Calibri" w:cs="Calibri"/>
                <w:color w:val="000000"/>
                <w:sz w:val="22"/>
                <w:szCs w:val="22"/>
              </w:rPr>
              <w:t>NILFISK</w:t>
            </w:r>
          </w:p>
        </w:tc>
        <w:tc>
          <w:tcPr>
            <w:tcW w:w="6990" w:type="dxa"/>
            <w:tcBorders>
              <w:top w:val="nil"/>
              <w:left w:val="nil"/>
              <w:bottom w:val="single" w:sz="8" w:space="0" w:color="auto"/>
              <w:right w:val="single" w:sz="8" w:space="0" w:color="auto"/>
            </w:tcBorders>
            <w:shd w:val="clear" w:color="auto" w:fill="auto"/>
            <w:noWrap/>
            <w:vAlign w:val="center"/>
            <w:hideMark/>
          </w:tcPr>
          <w:p w14:paraId="6B66AC51" w14:textId="77777777" w:rsidR="00F24E4E" w:rsidRPr="00F24E4E" w:rsidRDefault="00F24E4E" w:rsidP="00F24E4E">
            <w:pPr>
              <w:overflowPunct/>
              <w:autoSpaceDE/>
              <w:autoSpaceDN/>
              <w:adjustRightInd/>
              <w:jc w:val="center"/>
              <w:textAlignment w:val="auto"/>
              <w:rPr>
                <w:rFonts w:ascii="Calibri" w:hAnsi="Calibri" w:cs="Calibri"/>
                <w:color w:val="000000"/>
              </w:rPr>
            </w:pPr>
            <w:r w:rsidRPr="00F24E4E">
              <w:rPr>
                <w:rFonts w:ascii="Calibri" w:hAnsi="Calibri" w:cs="Calibri"/>
                <w:color w:val="000000"/>
                <w:sz w:val="22"/>
                <w:szCs w:val="22"/>
              </w:rPr>
              <w:t>10.00%</w:t>
            </w:r>
          </w:p>
        </w:tc>
      </w:tr>
    </w:tbl>
    <w:p w14:paraId="47978614" w14:textId="5E83BAC9" w:rsidR="00F24E4E" w:rsidRDefault="00F24E4E" w:rsidP="00F24E4E"/>
    <w:p w14:paraId="44C2FC09" w14:textId="77777777" w:rsidR="00C333BC" w:rsidRDefault="00C333BC" w:rsidP="00F24E4E"/>
    <w:p w14:paraId="7EA1A109" w14:textId="5C53FEE9" w:rsidR="00C333BC" w:rsidRDefault="00C333BC" w:rsidP="00E83734">
      <w:pPr>
        <w:jc w:val="center"/>
        <w:rPr>
          <w:rFonts w:asciiTheme="minorHAnsi" w:hAnsiTheme="minorHAnsi" w:cstheme="minorHAnsi"/>
          <w:b/>
          <w:bCs/>
          <w:sz w:val="32"/>
          <w:szCs w:val="32"/>
        </w:rPr>
      </w:pPr>
      <w:r w:rsidRPr="00C333BC">
        <w:rPr>
          <w:rFonts w:asciiTheme="minorHAnsi" w:hAnsiTheme="minorHAnsi" w:cstheme="minorHAnsi"/>
          <w:b/>
          <w:bCs/>
          <w:sz w:val="32"/>
          <w:szCs w:val="32"/>
        </w:rPr>
        <w:t>Veritiv Operating Company</w:t>
      </w:r>
    </w:p>
    <w:p w14:paraId="1D67296F" w14:textId="6036D25A" w:rsidR="00763DB4" w:rsidRDefault="00763DB4" w:rsidP="00F24E4E">
      <w:pPr>
        <w:rPr>
          <w:rFonts w:asciiTheme="minorHAnsi" w:hAnsiTheme="minorHAnsi" w:cstheme="minorHAnsi"/>
          <w:b/>
          <w:bCs/>
          <w:sz w:val="32"/>
          <w:szCs w:val="32"/>
        </w:rPr>
      </w:pPr>
    </w:p>
    <w:p w14:paraId="3230BB6F" w14:textId="627B145A" w:rsidR="003E775A" w:rsidRPr="003E775A" w:rsidRDefault="003E775A" w:rsidP="00F24E4E">
      <w:pPr>
        <w:rPr>
          <w:rFonts w:asciiTheme="minorHAnsi" w:hAnsiTheme="minorHAnsi" w:cstheme="minorHAnsi"/>
        </w:rPr>
      </w:pPr>
      <w:r w:rsidRPr="004C434D">
        <w:rPr>
          <w:rFonts w:asciiTheme="minorHAnsi" w:hAnsiTheme="minorHAnsi" w:cstheme="minorHAnsi"/>
          <w:b/>
          <w:bCs/>
        </w:rPr>
        <w:t>Directions</w:t>
      </w:r>
      <w:r w:rsidRPr="004C434D">
        <w:rPr>
          <w:rFonts w:asciiTheme="minorHAnsi" w:hAnsiTheme="minorHAnsi" w:cstheme="minorHAnsi"/>
        </w:rPr>
        <w:t>:</w:t>
      </w:r>
      <w:r>
        <w:rPr>
          <w:rFonts w:asciiTheme="minorHAnsi" w:hAnsiTheme="minorHAnsi" w:cstheme="minorHAnsi"/>
        </w:rPr>
        <w:t xml:space="preserve"> </w:t>
      </w:r>
      <w:r w:rsidRPr="003E775A">
        <w:rPr>
          <w:rFonts w:asciiTheme="minorHAnsi" w:hAnsiTheme="minorHAnsi" w:cstheme="minorHAnsi"/>
        </w:rPr>
        <w:t xml:space="preserve">To access Veritiv’s contract items and pricing, please contact Joseph Gurzenda (Email: </w:t>
      </w:r>
      <w:hyperlink r:id="rId18" w:history="1">
        <w:r w:rsidRPr="007B6FC4">
          <w:rPr>
            <w:rStyle w:val="Hyperlink"/>
            <w:rFonts w:asciiTheme="minorHAnsi" w:hAnsiTheme="minorHAnsi" w:cstheme="minorHAnsi"/>
          </w:rPr>
          <w:t>joseph.gurzenda@veritivcorp.com</w:t>
        </w:r>
      </w:hyperlink>
      <w:r>
        <w:rPr>
          <w:rFonts w:asciiTheme="minorHAnsi" w:hAnsiTheme="minorHAnsi" w:cstheme="minorHAnsi"/>
        </w:rPr>
        <w:t>,</w:t>
      </w:r>
      <w:r w:rsidRPr="003E775A">
        <w:rPr>
          <w:rFonts w:asciiTheme="minorHAnsi" w:hAnsiTheme="minorHAnsi" w:cstheme="minorHAnsi"/>
        </w:rPr>
        <w:t xml:space="preserve"> Phone: 717-215-4249</w:t>
      </w:r>
      <w:r>
        <w:rPr>
          <w:rFonts w:asciiTheme="minorHAnsi" w:hAnsiTheme="minorHAnsi" w:cstheme="minorHAnsi"/>
        </w:rPr>
        <w:t>)</w:t>
      </w:r>
      <w:r w:rsidRPr="003E775A">
        <w:rPr>
          <w:rFonts w:asciiTheme="minorHAnsi" w:hAnsiTheme="minorHAnsi" w:cstheme="minorHAnsi"/>
        </w:rPr>
        <w:t xml:space="preserve"> to establish an account. Once an account is established, a purchaser can </w:t>
      </w:r>
      <w:r>
        <w:rPr>
          <w:rFonts w:asciiTheme="minorHAnsi" w:hAnsiTheme="minorHAnsi" w:cstheme="minorHAnsi"/>
        </w:rPr>
        <w:t>login using their personal</w:t>
      </w:r>
      <w:r w:rsidRPr="003E775A">
        <w:rPr>
          <w:rFonts w:asciiTheme="minorHAnsi" w:hAnsiTheme="minorHAnsi" w:cstheme="minorHAnsi"/>
        </w:rPr>
        <w:t xml:space="preserve"> </w:t>
      </w:r>
      <w:r>
        <w:rPr>
          <w:rFonts w:asciiTheme="minorHAnsi" w:hAnsiTheme="minorHAnsi" w:cstheme="minorHAnsi"/>
        </w:rPr>
        <w:t>U</w:t>
      </w:r>
      <w:r w:rsidRPr="003E775A">
        <w:rPr>
          <w:rFonts w:asciiTheme="minorHAnsi" w:hAnsiTheme="minorHAnsi" w:cstheme="minorHAnsi"/>
        </w:rPr>
        <w:t xml:space="preserve">ser ID and </w:t>
      </w:r>
      <w:r>
        <w:rPr>
          <w:rFonts w:asciiTheme="minorHAnsi" w:hAnsiTheme="minorHAnsi" w:cstheme="minorHAnsi"/>
        </w:rPr>
        <w:t>P</w:t>
      </w:r>
      <w:r w:rsidRPr="003E775A">
        <w:rPr>
          <w:rFonts w:asciiTheme="minorHAnsi" w:hAnsiTheme="minorHAnsi" w:cstheme="minorHAnsi"/>
        </w:rPr>
        <w:t xml:space="preserve">assword </w:t>
      </w:r>
      <w:r>
        <w:rPr>
          <w:rFonts w:asciiTheme="minorHAnsi" w:hAnsiTheme="minorHAnsi" w:cstheme="minorHAnsi"/>
        </w:rPr>
        <w:t>to view</w:t>
      </w:r>
      <w:r w:rsidRPr="003E775A">
        <w:rPr>
          <w:rFonts w:asciiTheme="minorHAnsi" w:hAnsiTheme="minorHAnsi" w:cstheme="minorHAnsi"/>
        </w:rPr>
        <w:t xml:space="preserve"> contract items and place orders through the purchaser’s online ordering system.</w:t>
      </w:r>
    </w:p>
    <w:tbl>
      <w:tblPr>
        <w:tblW w:w="9890" w:type="dxa"/>
        <w:tblInd w:w="118" w:type="dxa"/>
        <w:tblLook w:val="04A0" w:firstRow="1" w:lastRow="0" w:firstColumn="1" w:lastColumn="0" w:noHBand="0" w:noVBand="1"/>
      </w:tblPr>
      <w:tblGrid>
        <w:gridCol w:w="2780"/>
        <w:gridCol w:w="7110"/>
      </w:tblGrid>
      <w:tr w:rsidR="00763DB4" w:rsidRPr="00763DB4" w14:paraId="77ABCD9F" w14:textId="77777777" w:rsidTr="00763DB4">
        <w:trPr>
          <w:trHeight w:val="729"/>
        </w:trPr>
        <w:tc>
          <w:tcPr>
            <w:tcW w:w="9890" w:type="dxa"/>
            <w:gridSpan w:val="2"/>
            <w:tcBorders>
              <w:top w:val="nil"/>
              <w:left w:val="single" w:sz="8" w:space="0" w:color="auto"/>
              <w:bottom w:val="single" w:sz="8" w:space="0" w:color="auto"/>
              <w:right w:val="nil"/>
            </w:tcBorders>
            <w:shd w:val="clear" w:color="000000" w:fill="FCE4D6"/>
            <w:vAlign w:val="center"/>
            <w:hideMark/>
          </w:tcPr>
          <w:p w14:paraId="7F4E3DF5" w14:textId="77777777" w:rsidR="00763DB4" w:rsidRPr="00763DB4" w:rsidRDefault="00763DB4" w:rsidP="00763DB4">
            <w:pPr>
              <w:overflowPunct/>
              <w:autoSpaceDE/>
              <w:autoSpaceDN/>
              <w:adjustRightInd/>
              <w:jc w:val="center"/>
              <w:textAlignment w:val="auto"/>
              <w:rPr>
                <w:rFonts w:ascii="Calibri" w:hAnsi="Calibri" w:cs="Calibri"/>
                <w:b/>
                <w:bCs/>
                <w:color w:val="000000"/>
                <w:sz w:val="30"/>
                <w:szCs w:val="30"/>
              </w:rPr>
            </w:pPr>
            <w:r w:rsidRPr="00763DB4">
              <w:rPr>
                <w:rFonts w:ascii="Calibri" w:hAnsi="Calibri" w:cs="Calibri"/>
                <w:b/>
                <w:bCs/>
                <w:color w:val="000000"/>
                <w:sz w:val="30"/>
                <w:szCs w:val="30"/>
              </w:rPr>
              <w:t>Category Two. Disinfectants, Sanitizers, Food-Contact Surface Sanitizers</w:t>
            </w:r>
          </w:p>
        </w:tc>
      </w:tr>
      <w:tr w:rsidR="00763DB4" w:rsidRPr="00763DB4" w14:paraId="77BC9C1C" w14:textId="77777777" w:rsidTr="00763DB4">
        <w:trPr>
          <w:trHeight w:val="615"/>
        </w:trPr>
        <w:tc>
          <w:tcPr>
            <w:tcW w:w="2780" w:type="dxa"/>
            <w:tcBorders>
              <w:top w:val="nil"/>
              <w:left w:val="single" w:sz="8" w:space="0" w:color="auto"/>
              <w:bottom w:val="single" w:sz="8" w:space="0" w:color="auto"/>
              <w:right w:val="single" w:sz="8" w:space="0" w:color="auto"/>
            </w:tcBorders>
            <w:shd w:val="clear" w:color="000000" w:fill="4472C4"/>
            <w:vAlign w:val="center"/>
            <w:hideMark/>
          </w:tcPr>
          <w:p w14:paraId="14FC4314" w14:textId="77777777" w:rsidR="00763DB4" w:rsidRPr="00763DB4" w:rsidRDefault="00763DB4" w:rsidP="00763DB4">
            <w:pPr>
              <w:overflowPunct/>
              <w:autoSpaceDE/>
              <w:autoSpaceDN/>
              <w:adjustRightInd/>
              <w:jc w:val="center"/>
              <w:textAlignment w:val="auto"/>
              <w:rPr>
                <w:rFonts w:ascii="Calibri" w:hAnsi="Calibri" w:cs="Calibri"/>
                <w:b/>
                <w:bCs/>
                <w:color w:val="FFFFFF"/>
              </w:rPr>
            </w:pPr>
            <w:r w:rsidRPr="00763DB4">
              <w:rPr>
                <w:rFonts w:ascii="Calibri" w:hAnsi="Calibri" w:cs="Calibri"/>
                <w:b/>
                <w:bCs/>
                <w:color w:val="FFFFFF"/>
                <w:sz w:val="22"/>
                <w:szCs w:val="22"/>
              </w:rPr>
              <w:t>Manufacturer/Brand</w:t>
            </w:r>
          </w:p>
        </w:tc>
        <w:tc>
          <w:tcPr>
            <w:tcW w:w="7110" w:type="dxa"/>
            <w:tcBorders>
              <w:top w:val="nil"/>
              <w:left w:val="nil"/>
              <w:bottom w:val="single" w:sz="8" w:space="0" w:color="auto"/>
              <w:right w:val="single" w:sz="8" w:space="0" w:color="auto"/>
            </w:tcBorders>
            <w:shd w:val="clear" w:color="000000" w:fill="4472C4"/>
            <w:vAlign w:val="center"/>
            <w:hideMark/>
          </w:tcPr>
          <w:p w14:paraId="2CA6028D" w14:textId="77777777" w:rsidR="00763DB4" w:rsidRPr="00763DB4" w:rsidRDefault="00763DB4" w:rsidP="00763DB4">
            <w:pPr>
              <w:overflowPunct/>
              <w:autoSpaceDE/>
              <w:autoSpaceDN/>
              <w:adjustRightInd/>
              <w:jc w:val="center"/>
              <w:textAlignment w:val="auto"/>
              <w:rPr>
                <w:rFonts w:ascii="Calibri" w:hAnsi="Calibri" w:cs="Calibri"/>
                <w:b/>
                <w:bCs/>
                <w:color w:val="FFFFFF"/>
              </w:rPr>
            </w:pPr>
            <w:r w:rsidRPr="00763DB4">
              <w:rPr>
                <w:rFonts w:ascii="Calibri" w:hAnsi="Calibri" w:cs="Calibri"/>
                <w:b/>
                <w:bCs/>
                <w:color w:val="FFFFFF"/>
                <w:sz w:val="22"/>
                <w:szCs w:val="22"/>
              </w:rPr>
              <w:t>Percentage off Manufacturer/Brand</w:t>
            </w:r>
          </w:p>
        </w:tc>
      </w:tr>
      <w:tr w:rsidR="00763DB4" w:rsidRPr="00763DB4" w14:paraId="4C3FD143" w14:textId="77777777" w:rsidTr="00763DB4">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19BDC38D" w14:textId="77777777" w:rsidR="00763DB4" w:rsidRPr="00763DB4" w:rsidRDefault="00763DB4" w:rsidP="00763DB4">
            <w:pPr>
              <w:overflowPunct/>
              <w:autoSpaceDE/>
              <w:autoSpaceDN/>
              <w:adjustRightInd/>
              <w:textAlignment w:val="auto"/>
              <w:rPr>
                <w:rFonts w:ascii="Calibri" w:hAnsi="Calibri" w:cs="Calibri"/>
                <w:color w:val="000000"/>
              </w:rPr>
            </w:pPr>
            <w:proofErr w:type="spellStart"/>
            <w:r w:rsidRPr="00763DB4">
              <w:rPr>
                <w:rFonts w:ascii="Calibri" w:hAnsi="Calibri" w:cs="Calibri"/>
                <w:color w:val="000000"/>
                <w:sz w:val="22"/>
                <w:szCs w:val="22"/>
              </w:rPr>
              <w:t>Betco</w:t>
            </w:r>
            <w:proofErr w:type="spellEnd"/>
          </w:p>
        </w:tc>
        <w:tc>
          <w:tcPr>
            <w:tcW w:w="7110" w:type="dxa"/>
            <w:tcBorders>
              <w:top w:val="nil"/>
              <w:left w:val="nil"/>
              <w:bottom w:val="single" w:sz="8" w:space="0" w:color="auto"/>
              <w:right w:val="single" w:sz="8" w:space="0" w:color="auto"/>
            </w:tcBorders>
            <w:shd w:val="clear" w:color="000000" w:fill="D9E1F2"/>
            <w:noWrap/>
            <w:vAlign w:val="center"/>
            <w:hideMark/>
          </w:tcPr>
          <w:p w14:paraId="2003C8EC"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6E509ABE" w14:textId="77777777" w:rsidTr="00763DB4">
        <w:trPr>
          <w:trHeight w:val="315"/>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474BD4C6" w14:textId="77777777" w:rsidR="00763DB4" w:rsidRPr="00763DB4" w:rsidRDefault="00763DB4" w:rsidP="00763DB4">
            <w:pPr>
              <w:overflowPunct/>
              <w:autoSpaceDE/>
              <w:autoSpaceDN/>
              <w:adjustRightInd/>
              <w:textAlignment w:val="auto"/>
              <w:rPr>
                <w:rFonts w:ascii="Calibri" w:hAnsi="Calibri" w:cs="Calibri"/>
                <w:color w:val="000000"/>
              </w:rPr>
            </w:pPr>
            <w:r w:rsidRPr="00763DB4">
              <w:rPr>
                <w:rFonts w:ascii="Calibri" w:hAnsi="Calibri" w:cs="Calibri"/>
                <w:color w:val="000000"/>
                <w:sz w:val="22"/>
                <w:szCs w:val="22"/>
              </w:rPr>
              <w:t>Ecolab</w:t>
            </w:r>
          </w:p>
        </w:tc>
        <w:tc>
          <w:tcPr>
            <w:tcW w:w="7110" w:type="dxa"/>
            <w:tcBorders>
              <w:top w:val="nil"/>
              <w:left w:val="nil"/>
              <w:bottom w:val="single" w:sz="8" w:space="0" w:color="auto"/>
              <w:right w:val="single" w:sz="8" w:space="0" w:color="auto"/>
            </w:tcBorders>
            <w:shd w:val="clear" w:color="auto" w:fill="auto"/>
            <w:noWrap/>
            <w:vAlign w:val="center"/>
            <w:hideMark/>
          </w:tcPr>
          <w:p w14:paraId="432E9D2D"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7A9AF019" w14:textId="77777777" w:rsidTr="00763DB4">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254D4B3C" w14:textId="77777777" w:rsidR="00763DB4" w:rsidRPr="00763DB4" w:rsidRDefault="00763DB4" w:rsidP="00763DB4">
            <w:pPr>
              <w:overflowPunct/>
              <w:autoSpaceDE/>
              <w:autoSpaceDN/>
              <w:adjustRightInd/>
              <w:textAlignment w:val="auto"/>
              <w:rPr>
                <w:rFonts w:ascii="Calibri" w:hAnsi="Calibri" w:cs="Calibri"/>
                <w:color w:val="000000"/>
              </w:rPr>
            </w:pPr>
            <w:r w:rsidRPr="00763DB4">
              <w:rPr>
                <w:rFonts w:ascii="Calibri" w:hAnsi="Calibri" w:cs="Calibri"/>
                <w:color w:val="000000"/>
                <w:sz w:val="22"/>
                <w:szCs w:val="22"/>
              </w:rPr>
              <w:t>Diversey</w:t>
            </w:r>
          </w:p>
        </w:tc>
        <w:tc>
          <w:tcPr>
            <w:tcW w:w="7110" w:type="dxa"/>
            <w:tcBorders>
              <w:top w:val="nil"/>
              <w:left w:val="nil"/>
              <w:bottom w:val="single" w:sz="8" w:space="0" w:color="auto"/>
              <w:right w:val="single" w:sz="8" w:space="0" w:color="auto"/>
            </w:tcBorders>
            <w:shd w:val="clear" w:color="000000" w:fill="D9E1F2"/>
            <w:noWrap/>
            <w:vAlign w:val="center"/>
            <w:hideMark/>
          </w:tcPr>
          <w:p w14:paraId="214BF8F7"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19A41886" w14:textId="77777777" w:rsidTr="00763DB4">
        <w:trPr>
          <w:trHeight w:val="315"/>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24F9DD27" w14:textId="77777777" w:rsidR="00763DB4" w:rsidRPr="00763DB4" w:rsidRDefault="00763DB4" w:rsidP="00763DB4">
            <w:pPr>
              <w:overflowPunct/>
              <w:autoSpaceDE/>
              <w:autoSpaceDN/>
              <w:adjustRightInd/>
              <w:textAlignment w:val="auto"/>
              <w:rPr>
                <w:rFonts w:ascii="Calibri" w:hAnsi="Calibri" w:cs="Calibri"/>
                <w:color w:val="000000"/>
              </w:rPr>
            </w:pPr>
            <w:r w:rsidRPr="00763DB4">
              <w:rPr>
                <w:rFonts w:ascii="Calibri" w:hAnsi="Calibri" w:cs="Calibri"/>
                <w:color w:val="000000"/>
                <w:sz w:val="22"/>
                <w:szCs w:val="22"/>
              </w:rPr>
              <w:t>Gojo</w:t>
            </w:r>
          </w:p>
        </w:tc>
        <w:tc>
          <w:tcPr>
            <w:tcW w:w="7110" w:type="dxa"/>
            <w:tcBorders>
              <w:top w:val="nil"/>
              <w:left w:val="nil"/>
              <w:bottom w:val="single" w:sz="8" w:space="0" w:color="auto"/>
              <w:right w:val="single" w:sz="8" w:space="0" w:color="auto"/>
            </w:tcBorders>
            <w:shd w:val="clear" w:color="auto" w:fill="auto"/>
            <w:noWrap/>
            <w:vAlign w:val="center"/>
            <w:hideMark/>
          </w:tcPr>
          <w:p w14:paraId="20A5F491"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78A6DF09" w14:textId="77777777" w:rsidTr="00763DB4">
        <w:trPr>
          <w:trHeight w:val="405"/>
        </w:trPr>
        <w:tc>
          <w:tcPr>
            <w:tcW w:w="9890" w:type="dxa"/>
            <w:gridSpan w:val="2"/>
            <w:tcBorders>
              <w:top w:val="nil"/>
              <w:left w:val="single" w:sz="8" w:space="0" w:color="auto"/>
              <w:bottom w:val="single" w:sz="8" w:space="0" w:color="auto"/>
              <w:right w:val="nil"/>
            </w:tcBorders>
            <w:shd w:val="clear" w:color="000000" w:fill="FCE4D6"/>
            <w:vAlign w:val="center"/>
            <w:hideMark/>
          </w:tcPr>
          <w:p w14:paraId="36CD2F93" w14:textId="77777777" w:rsidR="00763DB4" w:rsidRPr="00763DB4" w:rsidRDefault="00763DB4" w:rsidP="00763DB4">
            <w:pPr>
              <w:overflowPunct/>
              <w:autoSpaceDE/>
              <w:autoSpaceDN/>
              <w:adjustRightInd/>
              <w:jc w:val="center"/>
              <w:textAlignment w:val="auto"/>
              <w:rPr>
                <w:rFonts w:ascii="Calibri" w:hAnsi="Calibri" w:cs="Calibri"/>
                <w:b/>
                <w:bCs/>
                <w:color w:val="000000"/>
                <w:sz w:val="30"/>
                <w:szCs w:val="30"/>
              </w:rPr>
            </w:pPr>
            <w:r w:rsidRPr="00763DB4">
              <w:rPr>
                <w:rFonts w:ascii="Calibri" w:hAnsi="Calibri" w:cs="Calibri"/>
                <w:b/>
                <w:bCs/>
                <w:color w:val="000000"/>
                <w:sz w:val="30"/>
                <w:szCs w:val="30"/>
              </w:rPr>
              <w:t>Category Three: Hygiene, Personal</w:t>
            </w:r>
          </w:p>
        </w:tc>
      </w:tr>
      <w:tr w:rsidR="00763DB4" w:rsidRPr="00763DB4" w14:paraId="1A1310B4" w14:textId="77777777" w:rsidTr="00763DB4">
        <w:trPr>
          <w:trHeight w:val="615"/>
        </w:trPr>
        <w:tc>
          <w:tcPr>
            <w:tcW w:w="2780" w:type="dxa"/>
            <w:tcBorders>
              <w:top w:val="nil"/>
              <w:left w:val="single" w:sz="8" w:space="0" w:color="auto"/>
              <w:bottom w:val="single" w:sz="8" w:space="0" w:color="auto"/>
              <w:right w:val="single" w:sz="8" w:space="0" w:color="auto"/>
            </w:tcBorders>
            <w:shd w:val="clear" w:color="000000" w:fill="4472C4"/>
            <w:vAlign w:val="center"/>
            <w:hideMark/>
          </w:tcPr>
          <w:p w14:paraId="34C75042" w14:textId="77777777" w:rsidR="00763DB4" w:rsidRPr="00763DB4" w:rsidRDefault="00763DB4" w:rsidP="00763DB4">
            <w:pPr>
              <w:overflowPunct/>
              <w:autoSpaceDE/>
              <w:autoSpaceDN/>
              <w:adjustRightInd/>
              <w:jc w:val="center"/>
              <w:textAlignment w:val="auto"/>
              <w:rPr>
                <w:rFonts w:ascii="Calibri" w:hAnsi="Calibri" w:cs="Calibri"/>
                <w:b/>
                <w:bCs/>
                <w:color w:val="FFFFFF"/>
              </w:rPr>
            </w:pPr>
            <w:r w:rsidRPr="00763DB4">
              <w:rPr>
                <w:rFonts w:ascii="Calibri" w:hAnsi="Calibri" w:cs="Calibri"/>
                <w:b/>
                <w:bCs/>
                <w:color w:val="FFFFFF"/>
                <w:sz w:val="22"/>
                <w:szCs w:val="22"/>
              </w:rPr>
              <w:t>Manufacturer/Brand</w:t>
            </w:r>
          </w:p>
        </w:tc>
        <w:tc>
          <w:tcPr>
            <w:tcW w:w="7110" w:type="dxa"/>
            <w:tcBorders>
              <w:top w:val="nil"/>
              <w:left w:val="nil"/>
              <w:bottom w:val="single" w:sz="8" w:space="0" w:color="auto"/>
              <w:right w:val="single" w:sz="8" w:space="0" w:color="auto"/>
            </w:tcBorders>
            <w:shd w:val="clear" w:color="000000" w:fill="4472C4"/>
            <w:vAlign w:val="center"/>
            <w:hideMark/>
          </w:tcPr>
          <w:p w14:paraId="5D5ED4B5" w14:textId="77777777" w:rsidR="00763DB4" w:rsidRPr="00763DB4" w:rsidRDefault="00763DB4" w:rsidP="00763DB4">
            <w:pPr>
              <w:overflowPunct/>
              <w:autoSpaceDE/>
              <w:autoSpaceDN/>
              <w:adjustRightInd/>
              <w:jc w:val="center"/>
              <w:textAlignment w:val="auto"/>
              <w:rPr>
                <w:rFonts w:ascii="Calibri" w:hAnsi="Calibri" w:cs="Calibri"/>
                <w:b/>
                <w:bCs/>
                <w:color w:val="FFFFFF"/>
              </w:rPr>
            </w:pPr>
            <w:r w:rsidRPr="00763DB4">
              <w:rPr>
                <w:rFonts w:ascii="Calibri" w:hAnsi="Calibri" w:cs="Calibri"/>
                <w:b/>
                <w:bCs/>
                <w:color w:val="FFFFFF"/>
                <w:sz w:val="22"/>
                <w:szCs w:val="22"/>
              </w:rPr>
              <w:t>Percentage off Manufacturer/Brand</w:t>
            </w:r>
          </w:p>
        </w:tc>
      </w:tr>
      <w:tr w:rsidR="00763DB4" w:rsidRPr="00763DB4" w14:paraId="1BF6D347" w14:textId="77777777" w:rsidTr="00763DB4">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687480E9" w14:textId="77777777" w:rsidR="00763DB4" w:rsidRPr="00763DB4" w:rsidRDefault="00763DB4" w:rsidP="00763DB4">
            <w:pPr>
              <w:overflowPunct/>
              <w:autoSpaceDE/>
              <w:autoSpaceDN/>
              <w:adjustRightInd/>
              <w:textAlignment w:val="auto"/>
              <w:rPr>
                <w:rFonts w:ascii="Calibri" w:hAnsi="Calibri" w:cs="Calibri"/>
                <w:color w:val="000000"/>
              </w:rPr>
            </w:pPr>
            <w:r w:rsidRPr="00763DB4">
              <w:rPr>
                <w:rFonts w:ascii="Calibri" w:hAnsi="Calibri" w:cs="Calibri"/>
                <w:color w:val="000000"/>
                <w:sz w:val="22"/>
                <w:szCs w:val="22"/>
              </w:rPr>
              <w:t>Gojo</w:t>
            </w:r>
          </w:p>
        </w:tc>
        <w:tc>
          <w:tcPr>
            <w:tcW w:w="7110" w:type="dxa"/>
            <w:tcBorders>
              <w:top w:val="nil"/>
              <w:left w:val="nil"/>
              <w:bottom w:val="single" w:sz="8" w:space="0" w:color="auto"/>
              <w:right w:val="single" w:sz="8" w:space="0" w:color="auto"/>
            </w:tcBorders>
            <w:shd w:val="clear" w:color="000000" w:fill="D9E1F2"/>
            <w:noWrap/>
            <w:vAlign w:val="center"/>
            <w:hideMark/>
          </w:tcPr>
          <w:p w14:paraId="58825B56"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1F5CB37A" w14:textId="77777777" w:rsidTr="00763DB4">
        <w:trPr>
          <w:trHeight w:val="315"/>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671406E2" w14:textId="77777777" w:rsidR="00763DB4" w:rsidRPr="00763DB4" w:rsidRDefault="00763DB4" w:rsidP="00763DB4">
            <w:pPr>
              <w:overflowPunct/>
              <w:autoSpaceDE/>
              <w:autoSpaceDN/>
              <w:adjustRightInd/>
              <w:textAlignment w:val="auto"/>
              <w:rPr>
                <w:rFonts w:ascii="Calibri" w:hAnsi="Calibri" w:cs="Calibri"/>
                <w:color w:val="000000"/>
              </w:rPr>
            </w:pPr>
            <w:r w:rsidRPr="00763DB4">
              <w:rPr>
                <w:rFonts w:ascii="Calibri" w:hAnsi="Calibri" w:cs="Calibri"/>
                <w:color w:val="000000"/>
                <w:sz w:val="22"/>
                <w:szCs w:val="22"/>
              </w:rPr>
              <w:t>Ecolab</w:t>
            </w:r>
          </w:p>
        </w:tc>
        <w:tc>
          <w:tcPr>
            <w:tcW w:w="7110" w:type="dxa"/>
            <w:tcBorders>
              <w:top w:val="nil"/>
              <w:left w:val="nil"/>
              <w:bottom w:val="single" w:sz="8" w:space="0" w:color="auto"/>
              <w:right w:val="single" w:sz="8" w:space="0" w:color="auto"/>
            </w:tcBorders>
            <w:shd w:val="clear" w:color="auto" w:fill="auto"/>
            <w:noWrap/>
            <w:vAlign w:val="center"/>
            <w:hideMark/>
          </w:tcPr>
          <w:p w14:paraId="0658FFDF"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576F1520" w14:textId="77777777" w:rsidTr="00763DB4">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425E2244" w14:textId="77777777" w:rsidR="00763DB4" w:rsidRPr="00763DB4" w:rsidRDefault="00763DB4" w:rsidP="00763DB4">
            <w:pPr>
              <w:overflowPunct/>
              <w:autoSpaceDE/>
              <w:autoSpaceDN/>
              <w:adjustRightInd/>
              <w:textAlignment w:val="auto"/>
              <w:rPr>
                <w:rFonts w:ascii="Calibri" w:hAnsi="Calibri" w:cs="Calibri"/>
                <w:color w:val="000000"/>
              </w:rPr>
            </w:pPr>
            <w:proofErr w:type="spellStart"/>
            <w:r w:rsidRPr="00763DB4">
              <w:rPr>
                <w:rFonts w:ascii="Calibri" w:hAnsi="Calibri" w:cs="Calibri"/>
                <w:color w:val="000000"/>
                <w:sz w:val="22"/>
                <w:szCs w:val="22"/>
              </w:rPr>
              <w:t>Betco</w:t>
            </w:r>
            <w:proofErr w:type="spellEnd"/>
          </w:p>
        </w:tc>
        <w:tc>
          <w:tcPr>
            <w:tcW w:w="7110" w:type="dxa"/>
            <w:tcBorders>
              <w:top w:val="nil"/>
              <w:left w:val="nil"/>
              <w:bottom w:val="single" w:sz="8" w:space="0" w:color="auto"/>
              <w:right w:val="single" w:sz="8" w:space="0" w:color="auto"/>
            </w:tcBorders>
            <w:shd w:val="clear" w:color="000000" w:fill="D9E1F2"/>
            <w:noWrap/>
            <w:vAlign w:val="center"/>
            <w:hideMark/>
          </w:tcPr>
          <w:p w14:paraId="30556777"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52E02091" w14:textId="77777777" w:rsidTr="00763DB4">
        <w:trPr>
          <w:trHeight w:val="315"/>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5B8A3EBF" w14:textId="77777777" w:rsidR="00763DB4" w:rsidRPr="00763DB4" w:rsidRDefault="00763DB4" w:rsidP="00763DB4">
            <w:pPr>
              <w:overflowPunct/>
              <w:autoSpaceDE/>
              <w:autoSpaceDN/>
              <w:adjustRightInd/>
              <w:textAlignment w:val="auto"/>
              <w:rPr>
                <w:rFonts w:ascii="Calibri" w:hAnsi="Calibri" w:cs="Calibri"/>
                <w:color w:val="000000"/>
              </w:rPr>
            </w:pPr>
            <w:r w:rsidRPr="00763DB4">
              <w:rPr>
                <w:rFonts w:ascii="Calibri" w:hAnsi="Calibri" w:cs="Calibri"/>
                <w:color w:val="000000"/>
                <w:sz w:val="22"/>
                <w:szCs w:val="22"/>
              </w:rPr>
              <w:t>Diversey</w:t>
            </w:r>
          </w:p>
        </w:tc>
        <w:tc>
          <w:tcPr>
            <w:tcW w:w="7110" w:type="dxa"/>
            <w:tcBorders>
              <w:top w:val="nil"/>
              <w:left w:val="nil"/>
              <w:bottom w:val="single" w:sz="8" w:space="0" w:color="auto"/>
              <w:right w:val="single" w:sz="8" w:space="0" w:color="auto"/>
            </w:tcBorders>
            <w:shd w:val="clear" w:color="auto" w:fill="auto"/>
            <w:noWrap/>
            <w:vAlign w:val="center"/>
            <w:hideMark/>
          </w:tcPr>
          <w:p w14:paraId="61960239"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22DBA9D0" w14:textId="77777777" w:rsidTr="00763DB4">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7B4E4F09" w14:textId="77777777" w:rsidR="00763DB4" w:rsidRPr="00763DB4" w:rsidRDefault="00763DB4" w:rsidP="00763DB4">
            <w:pPr>
              <w:overflowPunct/>
              <w:autoSpaceDE/>
              <w:autoSpaceDN/>
              <w:adjustRightInd/>
              <w:textAlignment w:val="auto"/>
              <w:rPr>
                <w:rFonts w:ascii="Calibri" w:hAnsi="Calibri" w:cs="Calibri"/>
                <w:color w:val="000000"/>
              </w:rPr>
            </w:pPr>
            <w:r w:rsidRPr="00763DB4">
              <w:rPr>
                <w:rFonts w:ascii="Calibri" w:hAnsi="Calibri" w:cs="Calibri"/>
                <w:color w:val="000000"/>
                <w:sz w:val="22"/>
                <w:szCs w:val="22"/>
              </w:rPr>
              <w:t>Kimberly Clark</w:t>
            </w:r>
          </w:p>
        </w:tc>
        <w:tc>
          <w:tcPr>
            <w:tcW w:w="7110" w:type="dxa"/>
            <w:tcBorders>
              <w:top w:val="nil"/>
              <w:left w:val="nil"/>
              <w:bottom w:val="single" w:sz="8" w:space="0" w:color="auto"/>
              <w:right w:val="single" w:sz="8" w:space="0" w:color="auto"/>
            </w:tcBorders>
            <w:shd w:val="clear" w:color="000000" w:fill="D9E1F2"/>
            <w:noWrap/>
            <w:vAlign w:val="center"/>
            <w:hideMark/>
          </w:tcPr>
          <w:p w14:paraId="063B0FD9"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46740816" w14:textId="77777777" w:rsidTr="00763DB4">
        <w:trPr>
          <w:trHeight w:val="315"/>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600E49F5" w14:textId="77777777" w:rsidR="00763DB4" w:rsidRPr="00763DB4" w:rsidRDefault="00763DB4" w:rsidP="00763DB4">
            <w:pPr>
              <w:overflowPunct/>
              <w:autoSpaceDE/>
              <w:autoSpaceDN/>
              <w:adjustRightInd/>
              <w:textAlignment w:val="auto"/>
              <w:rPr>
                <w:rFonts w:ascii="Calibri" w:hAnsi="Calibri" w:cs="Calibri"/>
                <w:color w:val="000000"/>
              </w:rPr>
            </w:pPr>
            <w:r w:rsidRPr="00763DB4">
              <w:rPr>
                <w:rFonts w:ascii="Calibri" w:hAnsi="Calibri" w:cs="Calibri"/>
                <w:color w:val="000000"/>
                <w:sz w:val="22"/>
                <w:szCs w:val="22"/>
              </w:rPr>
              <w:t>Georgia Pacific</w:t>
            </w:r>
          </w:p>
        </w:tc>
        <w:tc>
          <w:tcPr>
            <w:tcW w:w="7110" w:type="dxa"/>
            <w:tcBorders>
              <w:top w:val="nil"/>
              <w:left w:val="nil"/>
              <w:bottom w:val="single" w:sz="8" w:space="0" w:color="auto"/>
              <w:right w:val="single" w:sz="8" w:space="0" w:color="auto"/>
            </w:tcBorders>
            <w:shd w:val="clear" w:color="auto" w:fill="auto"/>
            <w:noWrap/>
            <w:vAlign w:val="center"/>
            <w:hideMark/>
          </w:tcPr>
          <w:p w14:paraId="1F381B17"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17FBDCD5" w14:textId="77777777" w:rsidTr="00763DB4">
        <w:trPr>
          <w:trHeight w:val="718"/>
        </w:trPr>
        <w:tc>
          <w:tcPr>
            <w:tcW w:w="9890" w:type="dxa"/>
            <w:gridSpan w:val="2"/>
            <w:tcBorders>
              <w:top w:val="nil"/>
              <w:left w:val="single" w:sz="8" w:space="0" w:color="auto"/>
              <w:bottom w:val="single" w:sz="8" w:space="0" w:color="auto"/>
              <w:right w:val="nil"/>
            </w:tcBorders>
            <w:shd w:val="clear" w:color="000000" w:fill="FCE4D6"/>
            <w:vAlign w:val="center"/>
            <w:hideMark/>
          </w:tcPr>
          <w:p w14:paraId="2402BC3B" w14:textId="77777777" w:rsidR="00763DB4" w:rsidRPr="00763DB4" w:rsidRDefault="00763DB4" w:rsidP="00763DB4">
            <w:pPr>
              <w:overflowPunct/>
              <w:autoSpaceDE/>
              <w:autoSpaceDN/>
              <w:adjustRightInd/>
              <w:jc w:val="center"/>
              <w:textAlignment w:val="auto"/>
              <w:rPr>
                <w:rFonts w:ascii="Calibri" w:hAnsi="Calibri" w:cs="Calibri"/>
                <w:b/>
                <w:bCs/>
                <w:color w:val="000000"/>
                <w:sz w:val="30"/>
                <w:szCs w:val="30"/>
              </w:rPr>
            </w:pPr>
            <w:r w:rsidRPr="00763DB4">
              <w:rPr>
                <w:rFonts w:ascii="Calibri" w:hAnsi="Calibri" w:cs="Calibri"/>
                <w:b/>
                <w:bCs/>
                <w:color w:val="000000"/>
                <w:sz w:val="30"/>
                <w:szCs w:val="30"/>
              </w:rPr>
              <w:t>Category Four: Waste Management and Recycle</w:t>
            </w:r>
          </w:p>
        </w:tc>
      </w:tr>
      <w:tr w:rsidR="00763DB4" w:rsidRPr="00763DB4" w14:paraId="2096362C" w14:textId="77777777" w:rsidTr="00763DB4">
        <w:trPr>
          <w:trHeight w:val="615"/>
        </w:trPr>
        <w:tc>
          <w:tcPr>
            <w:tcW w:w="2780" w:type="dxa"/>
            <w:tcBorders>
              <w:top w:val="nil"/>
              <w:left w:val="single" w:sz="8" w:space="0" w:color="auto"/>
              <w:bottom w:val="single" w:sz="8" w:space="0" w:color="auto"/>
              <w:right w:val="single" w:sz="8" w:space="0" w:color="auto"/>
            </w:tcBorders>
            <w:shd w:val="clear" w:color="000000" w:fill="4472C4"/>
            <w:vAlign w:val="center"/>
            <w:hideMark/>
          </w:tcPr>
          <w:p w14:paraId="3453901A" w14:textId="77777777" w:rsidR="00763DB4" w:rsidRPr="00763DB4" w:rsidRDefault="00763DB4" w:rsidP="00763DB4">
            <w:pPr>
              <w:overflowPunct/>
              <w:autoSpaceDE/>
              <w:autoSpaceDN/>
              <w:adjustRightInd/>
              <w:jc w:val="center"/>
              <w:textAlignment w:val="auto"/>
              <w:rPr>
                <w:rFonts w:ascii="Calibri" w:hAnsi="Calibri" w:cs="Calibri"/>
                <w:b/>
                <w:bCs/>
                <w:color w:val="FFFFFF"/>
              </w:rPr>
            </w:pPr>
            <w:r w:rsidRPr="00763DB4">
              <w:rPr>
                <w:rFonts w:ascii="Calibri" w:hAnsi="Calibri" w:cs="Calibri"/>
                <w:b/>
                <w:bCs/>
                <w:color w:val="FFFFFF"/>
                <w:sz w:val="22"/>
                <w:szCs w:val="22"/>
              </w:rPr>
              <w:t>Manufacturer/Brand</w:t>
            </w:r>
          </w:p>
        </w:tc>
        <w:tc>
          <w:tcPr>
            <w:tcW w:w="7110" w:type="dxa"/>
            <w:tcBorders>
              <w:top w:val="nil"/>
              <w:left w:val="nil"/>
              <w:bottom w:val="single" w:sz="8" w:space="0" w:color="auto"/>
              <w:right w:val="single" w:sz="8" w:space="0" w:color="auto"/>
            </w:tcBorders>
            <w:shd w:val="clear" w:color="000000" w:fill="4472C4"/>
            <w:vAlign w:val="center"/>
            <w:hideMark/>
          </w:tcPr>
          <w:p w14:paraId="04CBFC2E" w14:textId="77777777" w:rsidR="00763DB4" w:rsidRPr="00763DB4" w:rsidRDefault="00763DB4" w:rsidP="00763DB4">
            <w:pPr>
              <w:overflowPunct/>
              <w:autoSpaceDE/>
              <w:autoSpaceDN/>
              <w:adjustRightInd/>
              <w:jc w:val="center"/>
              <w:textAlignment w:val="auto"/>
              <w:rPr>
                <w:rFonts w:ascii="Calibri" w:hAnsi="Calibri" w:cs="Calibri"/>
                <w:b/>
                <w:bCs/>
                <w:color w:val="FFFFFF"/>
              </w:rPr>
            </w:pPr>
            <w:r w:rsidRPr="00763DB4">
              <w:rPr>
                <w:rFonts w:ascii="Calibri" w:hAnsi="Calibri" w:cs="Calibri"/>
                <w:b/>
                <w:bCs/>
                <w:color w:val="FFFFFF"/>
                <w:sz w:val="22"/>
                <w:szCs w:val="22"/>
              </w:rPr>
              <w:t>Percentage off Manufacturer/Brand</w:t>
            </w:r>
          </w:p>
        </w:tc>
      </w:tr>
      <w:tr w:rsidR="00763DB4" w:rsidRPr="00763DB4" w14:paraId="707CA133" w14:textId="77777777" w:rsidTr="00763DB4">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3DA8F812" w14:textId="77777777" w:rsidR="00763DB4" w:rsidRPr="00763DB4" w:rsidRDefault="00763DB4" w:rsidP="00763DB4">
            <w:pPr>
              <w:overflowPunct/>
              <w:autoSpaceDE/>
              <w:autoSpaceDN/>
              <w:adjustRightInd/>
              <w:textAlignment w:val="auto"/>
              <w:rPr>
                <w:rFonts w:ascii="Calibri" w:hAnsi="Calibri" w:cs="Calibri"/>
                <w:color w:val="000000"/>
              </w:rPr>
            </w:pPr>
            <w:r w:rsidRPr="00763DB4">
              <w:rPr>
                <w:rFonts w:ascii="Calibri" w:hAnsi="Calibri" w:cs="Calibri"/>
                <w:color w:val="000000"/>
                <w:sz w:val="22"/>
                <w:szCs w:val="22"/>
              </w:rPr>
              <w:lastRenderedPageBreak/>
              <w:t>Heritage</w:t>
            </w:r>
          </w:p>
        </w:tc>
        <w:tc>
          <w:tcPr>
            <w:tcW w:w="7110" w:type="dxa"/>
            <w:tcBorders>
              <w:top w:val="nil"/>
              <w:left w:val="nil"/>
              <w:bottom w:val="single" w:sz="8" w:space="0" w:color="auto"/>
              <w:right w:val="single" w:sz="8" w:space="0" w:color="auto"/>
            </w:tcBorders>
            <w:shd w:val="clear" w:color="000000" w:fill="D9E1F2"/>
            <w:noWrap/>
            <w:vAlign w:val="center"/>
            <w:hideMark/>
          </w:tcPr>
          <w:p w14:paraId="1641AC53"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484A95F3" w14:textId="77777777" w:rsidTr="00763DB4">
        <w:trPr>
          <w:trHeight w:val="315"/>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78411271" w14:textId="77777777" w:rsidR="00763DB4" w:rsidRPr="00763DB4" w:rsidRDefault="00763DB4" w:rsidP="00763DB4">
            <w:pPr>
              <w:overflowPunct/>
              <w:autoSpaceDE/>
              <w:autoSpaceDN/>
              <w:adjustRightInd/>
              <w:textAlignment w:val="auto"/>
              <w:rPr>
                <w:rFonts w:ascii="Calibri" w:hAnsi="Calibri" w:cs="Calibri"/>
                <w:color w:val="000000"/>
              </w:rPr>
            </w:pPr>
            <w:r w:rsidRPr="00763DB4">
              <w:rPr>
                <w:rFonts w:ascii="Calibri" w:hAnsi="Calibri" w:cs="Calibri"/>
                <w:color w:val="000000"/>
                <w:sz w:val="22"/>
                <w:szCs w:val="22"/>
              </w:rPr>
              <w:t>Berry</w:t>
            </w:r>
          </w:p>
        </w:tc>
        <w:tc>
          <w:tcPr>
            <w:tcW w:w="7110" w:type="dxa"/>
            <w:tcBorders>
              <w:top w:val="nil"/>
              <w:left w:val="nil"/>
              <w:bottom w:val="single" w:sz="8" w:space="0" w:color="auto"/>
              <w:right w:val="single" w:sz="8" w:space="0" w:color="auto"/>
            </w:tcBorders>
            <w:shd w:val="clear" w:color="auto" w:fill="auto"/>
            <w:noWrap/>
            <w:vAlign w:val="center"/>
            <w:hideMark/>
          </w:tcPr>
          <w:p w14:paraId="736D6F0F"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353DC3D3" w14:textId="77777777" w:rsidTr="00763DB4">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70675CB9" w14:textId="77777777" w:rsidR="00763DB4" w:rsidRPr="00763DB4" w:rsidRDefault="00763DB4" w:rsidP="00763DB4">
            <w:pPr>
              <w:overflowPunct/>
              <w:autoSpaceDE/>
              <w:autoSpaceDN/>
              <w:adjustRightInd/>
              <w:textAlignment w:val="auto"/>
              <w:rPr>
                <w:rFonts w:ascii="Calibri" w:hAnsi="Calibri" w:cs="Calibri"/>
                <w:color w:val="000000"/>
              </w:rPr>
            </w:pPr>
            <w:r w:rsidRPr="00763DB4">
              <w:rPr>
                <w:rFonts w:ascii="Calibri" w:hAnsi="Calibri" w:cs="Calibri"/>
                <w:color w:val="000000"/>
                <w:sz w:val="22"/>
                <w:szCs w:val="22"/>
              </w:rPr>
              <w:t>Revolution Bag</w:t>
            </w:r>
          </w:p>
        </w:tc>
        <w:tc>
          <w:tcPr>
            <w:tcW w:w="7110" w:type="dxa"/>
            <w:tcBorders>
              <w:top w:val="nil"/>
              <w:left w:val="nil"/>
              <w:bottom w:val="single" w:sz="8" w:space="0" w:color="auto"/>
              <w:right w:val="single" w:sz="8" w:space="0" w:color="auto"/>
            </w:tcBorders>
            <w:shd w:val="clear" w:color="000000" w:fill="D9E1F2"/>
            <w:noWrap/>
            <w:vAlign w:val="center"/>
            <w:hideMark/>
          </w:tcPr>
          <w:p w14:paraId="485D100E"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0D95F4AA" w14:textId="77777777" w:rsidTr="00763DB4">
        <w:trPr>
          <w:trHeight w:val="315"/>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1D8E4E38" w14:textId="77777777" w:rsidR="00763DB4" w:rsidRPr="00763DB4" w:rsidRDefault="00763DB4" w:rsidP="00763DB4">
            <w:pPr>
              <w:overflowPunct/>
              <w:autoSpaceDE/>
              <w:autoSpaceDN/>
              <w:adjustRightInd/>
              <w:textAlignment w:val="auto"/>
              <w:rPr>
                <w:rFonts w:ascii="Calibri" w:hAnsi="Calibri" w:cs="Calibri"/>
                <w:color w:val="000000"/>
              </w:rPr>
            </w:pPr>
            <w:r w:rsidRPr="00763DB4">
              <w:rPr>
                <w:rFonts w:ascii="Calibri" w:hAnsi="Calibri" w:cs="Calibri"/>
                <w:color w:val="000000"/>
                <w:sz w:val="22"/>
                <w:szCs w:val="22"/>
              </w:rPr>
              <w:t>Rubbermaid</w:t>
            </w:r>
          </w:p>
        </w:tc>
        <w:tc>
          <w:tcPr>
            <w:tcW w:w="7110" w:type="dxa"/>
            <w:tcBorders>
              <w:top w:val="nil"/>
              <w:left w:val="nil"/>
              <w:bottom w:val="single" w:sz="8" w:space="0" w:color="auto"/>
              <w:right w:val="single" w:sz="8" w:space="0" w:color="auto"/>
            </w:tcBorders>
            <w:shd w:val="clear" w:color="auto" w:fill="auto"/>
            <w:noWrap/>
            <w:vAlign w:val="center"/>
            <w:hideMark/>
          </w:tcPr>
          <w:p w14:paraId="775B88A4"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60C79622" w14:textId="77777777" w:rsidTr="00763DB4">
        <w:trPr>
          <w:trHeight w:val="673"/>
        </w:trPr>
        <w:tc>
          <w:tcPr>
            <w:tcW w:w="9890" w:type="dxa"/>
            <w:gridSpan w:val="2"/>
            <w:tcBorders>
              <w:top w:val="nil"/>
              <w:left w:val="single" w:sz="8" w:space="0" w:color="auto"/>
              <w:bottom w:val="single" w:sz="8" w:space="0" w:color="auto"/>
              <w:right w:val="nil"/>
            </w:tcBorders>
            <w:shd w:val="clear" w:color="000000" w:fill="FCE4D6"/>
            <w:vAlign w:val="center"/>
            <w:hideMark/>
          </w:tcPr>
          <w:p w14:paraId="3C493D75" w14:textId="77777777" w:rsidR="00763DB4" w:rsidRPr="00763DB4" w:rsidRDefault="00763DB4" w:rsidP="00763DB4">
            <w:pPr>
              <w:overflowPunct/>
              <w:autoSpaceDE/>
              <w:autoSpaceDN/>
              <w:adjustRightInd/>
              <w:jc w:val="center"/>
              <w:textAlignment w:val="auto"/>
              <w:rPr>
                <w:rFonts w:ascii="Calibri" w:hAnsi="Calibri" w:cs="Calibri"/>
                <w:b/>
                <w:bCs/>
                <w:color w:val="000000"/>
                <w:sz w:val="30"/>
                <w:szCs w:val="30"/>
              </w:rPr>
            </w:pPr>
            <w:r w:rsidRPr="00763DB4">
              <w:rPr>
                <w:rFonts w:ascii="Calibri" w:hAnsi="Calibri" w:cs="Calibri"/>
                <w:b/>
                <w:bCs/>
                <w:color w:val="000000"/>
                <w:sz w:val="30"/>
                <w:szCs w:val="30"/>
              </w:rPr>
              <w:t>Category Five: Paper Products, Janitorial</w:t>
            </w:r>
          </w:p>
        </w:tc>
      </w:tr>
      <w:tr w:rsidR="00763DB4" w:rsidRPr="00763DB4" w14:paraId="7364D184" w14:textId="77777777" w:rsidTr="00763DB4">
        <w:trPr>
          <w:trHeight w:val="615"/>
        </w:trPr>
        <w:tc>
          <w:tcPr>
            <w:tcW w:w="2780" w:type="dxa"/>
            <w:tcBorders>
              <w:top w:val="nil"/>
              <w:left w:val="single" w:sz="8" w:space="0" w:color="auto"/>
              <w:bottom w:val="single" w:sz="8" w:space="0" w:color="auto"/>
              <w:right w:val="single" w:sz="8" w:space="0" w:color="auto"/>
            </w:tcBorders>
            <w:shd w:val="clear" w:color="000000" w:fill="4472C4"/>
            <w:vAlign w:val="center"/>
            <w:hideMark/>
          </w:tcPr>
          <w:p w14:paraId="63D76E04" w14:textId="77777777" w:rsidR="00763DB4" w:rsidRPr="00763DB4" w:rsidRDefault="00763DB4" w:rsidP="00763DB4">
            <w:pPr>
              <w:overflowPunct/>
              <w:autoSpaceDE/>
              <w:autoSpaceDN/>
              <w:adjustRightInd/>
              <w:jc w:val="center"/>
              <w:textAlignment w:val="auto"/>
              <w:rPr>
                <w:rFonts w:ascii="Calibri" w:hAnsi="Calibri" w:cs="Calibri"/>
                <w:b/>
                <w:bCs/>
                <w:color w:val="FFFFFF"/>
              </w:rPr>
            </w:pPr>
            <w:r w:rsidRPr="00763DB4">
              <w:rPr>
                <w:rFonts w:ascii="Calibri" w:hAnsi="Calibri" w:cs="Calibri"/>
                <w:b/>
                <w:bCs/>
                <w:color w:val="FFFFFF"/>
                <w:sz w:val="22"/>
                <w:szCs w:val="22"/>
              </w:rPr>
              <w:t>Manufacturer/Brand</w:t>
            </w:r>
          </w:p>
        </w:tc>
        <w:tc>
          <w:tcPr>
            <w:tcW w:w="7110" w:type="dxa"/>
            <w:tcBorders>
              <w:top w:val="nil"/>
              <w:left w:val="nil"/>
              <w:bottom w:val="single" w:sz="8" w:space="0" w:color="auto"/>
              <w:right w:val="single" w:sz="8" w:space="0" w:color="auto"/>
            </w:tcBorders>
            <w:shd w:val="clear" w:color="000000" w:fill="4472C4"/>
            <w:vAlign w:val="center"/>
            <w:hideMark/>
          </w:tcPr>
          <w:p w14:paraId="5AA47D39" w14:textId="77777777" w:rsidR="00763DB4" w:rsidRPr="00763DB4" w:rsidRDefault="00763DB4" w:rsidP="00763DB4">
            <w:pPr>
              <w:overflowPunct/>
              <w:autoSpaceDE/>
              <w:autoSpaceDN/>
              <w:adjustRightInd/>
              <w:jc w:val="center"/>
              <w:textAlignment w:val="auto"/>
              <w:rPr>
                <w:rFonts w:ascii="Calibri" w:hAnsi="Calibri" w:cs="Calibri"/>
                <w:b/>
                <w:bCs/>
                <w:color w:val="FFFFFF"/>
              </w:rPr>
            </w:pPr>
            <w:r w:rsidRPr="00763DB4">
              <w:rPr>
                <w:rFonts w:ascii="Calibri" w:hAnsi="Calibri" w:cs="Calibri"/>
                <w:b/>
                <w:bCs/>
                <w:color w:val="FFFFFF"/>
                <w:sz w:val="22"/>
                <w:szCs w:val="22"/>
              </w:rPr>
              <w:t>Percentage off Manufacturer/Brand</w:t>
            </w:r>
          </w:p>
        </w:tc>
      </w:tr>
      <w:tr w:rsidR="00763DB4" w:rsidRPr="00763DB4" w14:paraId="00EE1A08" w14:textId="77777777" w:rsidTr="00763DB4">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7DC69EAC" w14:textId="77777777" w:rsidR="00763DB4" w:rsidRPr="00763DB4" w:rsidRDefault="00763DB4" w:rsidP="00763DB4">
            <w:pPr>
              <w:overflowPunct/>
              <w:autoSpaceDE/>
              <w:autoSpaceDN/>
              <w:adjustRightInd/>
              <w:textAlignment w:val="auto"/>
              <w:rPr>
                <w:rFonts w:ascii="Calibri" w:hAnsi="Calibri" w:cs="Calibri"/>
                <w:color w:val="000000"/>
              </w:rPr>
            </w:pPr>
            <w:r w:rsidRPr="00763DB4">
              <w:rPr>
                <w:rFonts w:ascii="Calibri" w:hAnsi="Calibri" w:cs="Calibri"/>
                <w:color w:val="000000"/>
                <w:sz w:val="22"/>
                <w:szCs w:val="22"/>
              </w:rPr>
              <w:t>Kimberly Clark</w:t>
            </w:r>
          </w:p>
        </w:tc>
        <w:tc>
          <w:tcPr>
            <w:tcW w:w="7110" w:type="dxa"/>
            <w:tcBorders>
              <w:top w:val="nil"/>
              <w:left w:val="nil"/>
              <w:bottom w:val="single" w:sz="8" w:space="0" w:color="auto"/>
              <w:right w:val="single" w:sz="8" w:space="0" w:color="auto"/>
            </w:tcBorders>
            <w:shd w:val="clear" w:color="000000" w:fill="D9E1F2"/>
            <w:noWrap/>
            <w:vAlign w:val="center"/>
            <w:hideMark/>
          </w:tcPr>
          <w:p w14:paraId="47C23813"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36A1D624" w14:textId="77777777" w:rsidTr="00763DB4">
        <w:trPr>
          <w:trHeight w:val="315"/>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49695250" w14:textId="77777777" w:rsidR="00763DB4" w:rsidRPr="00763DB4" w:rsidRDefault="00763DB4" w:rsidP="00763DB4">
            <w:pPr>
              <w:overflowPunct/>
              <w:autoSpaceDE/>
              <w:autoSpaceDN/>
              <w:adjustRightInd/>
              <w:textAlignment w:val="auto"/>
              <w:rPr>
                <w:rFonts w:ascii="Calibri" w:hAnsi="Calibri" w:cs="Calibri"/>
                <w:color w:val="000000"/>
              </w:rPr>
            </w:pPr>
            <w:r w:rsidRPr="00763DB4">
              <w:rPr>
                <w:rFonts w:ascii="Calibri" w:hAnsi="Calibri" w:cs="Calibri"/>
                <w:color w:val="000000"/>
                <w:sz w:val="22"/>
                <w:szCs w:val="22"/>
              </w:rPr>
              <w:t>Georgia Pacific</w:t>
            </w:r>
          </w:p>
        </w:tc>
        <w:tc>
          <w:tcPr>
            <w:tcW w:w="7110" w:type="dxa"/>
            <w:tcBorders>
              <w:top w:val="nil"/>
              <w:left w:val="nil"/>
              <w:bottom w:val="single" w:sz="8" w:space="0" w:color="auto"/>
              <w:right w:val="single" w:sz="8" w:space="0" w:color="auto"/>
            </w:tcBorders>
            <w:shd w:val="clear" w:color="auto" w:fill="auto"/>
            <w:noWrap/>
            <w:vAlign w:val="center"/>
            <w:hideMark/>
          </w:tcPr>
          <w:p w14:paraId="6887A3BF"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35A78369" w14:textId="77777777" w:rsidTr="00763DB4">
        <w:trPr>
          <w:trHeight w:val="315"/>
        </w:trPr>
        <w:tc>
          <w:tcPr>
            <w:tcW w:w="2780" w:type="dxa"/>
            <w:tcBorders>
              <w:top w:val="nil"/>
              <w:left w:val="single" w:sz="8" w:space="0" w:color="auto"/>
              <w:bottom w:val="single" w:sz="8" w:space="0" w:color="auto"/>
              <w:right w:val="single" w:sz="8" w:space="0" w:color="auto"/>
            </w:tcBorders>
            <w:shd w:val="clear" w:color="000000" w:fill="D9E1F2"/>
            <w:noWrap/>
            <w:vAlign w:val="center"/>
            <w:hideMark/>
          </w:tcPr>
          <w:p w14:paraId="79A0F14D" w14:textId="77777777" w:rsidR="00763DB4" w:rsidRPr="00763DB4" w:rsidRDefault="00763DB4" w:rsidP="00763DB4">
            <w:pPr>
              <w:overflowPunct/>
              <w:autoSpaceDE/>
              <w:autoSpaceDN/>
              <w:adjustRightInd/>
              <w:textAlignment w:val="auto"/>
              <w:rPr>
                <w:rFonts w:ascii="Calibri" w:hAnsi="Calibri" w:cs="Calibri"/>
                <w:color w:val="000000"/>
              </w:rPr>
            </w:pPr>
            <w:r w:rsidRPr="00763DB4">
              <w:rPr>
                <w:rFonts w:ascii="Calibri" w:hAnsi="Calibri" w:cs="Calibri"/>
                <w:color w:val="000000"/>
                <w:sz w:val="22"/>
                <w:szCs w:val="22"/>
              </w:rPr>
              <w:t>Essity</w:t>
            </w:r>
          </w:p>
        </w:tc>
        <w:tc>
          <w:tcPr>
            <w:tcW w:w="7110" w:type="dxa"/>
            <w:tcBorders>
              <w:top w:val="nil"/>
              <w:left w:val="nil"/>
              <w:bottom w:val="single" w:sz="8" w:space="0" w:color="auto"/>
              <w:right w:val="single" w:sz="8" w:space="0" w:color="auto"/>
            </w:tcBorders>
            <w:shd w:val="clear" w:color="000000" w:fill="D9E1F2"/>
            <w:noWrap/>
            <w:vAlign w:val="center"/>
            <w:hideMark/>
          </w:tcPr>
          <w:p w14:paraId="2E560917"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r w:rsidR="00763DB4" w:rsidRPr="00763DB4" w14:paraId="713E7C57" w14:textId="77777777" w:rsidTr="00763DB4">
        <w:trPr>
          <w:trHeight w:val="315"/>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766914A1" w14:textId="77777777" w:rsidR="00763DB4" w:rsidRPr="00763DB4" w:rsidRDefault="00763DB4" w:rsidP="00763DB4">
            <w:pPr>
              <w:overflowPunct/>
              <w:autoSpaceDE/>
              <w:autoSpaceDN/>
              <w:adjustRightInd/>
              <w:textAlignment w:val="auto"/>
              <w:rPr>
                <w:rFonts w:ascii="Calibri" w:hAnsi="Calibri" w:cs="Calibri"/>
                <w:color w:val="000000"/>
              </w:rPr>
            </w:pPr>
            <w:r w:rsidRPr="00763DB4">
              <w:rPr>
                <w:rFonts w:ascii="Calibri" w:hAnsi="Calibri" w:cs="Calibri"/>
                <w:color w:val="000000"/>
                <w:sz w:val="22"/>
                <w:szCs w:val="22"/>
              </w:rPr>
              <w:t>Allied West Paper</w:t>
            </w:r>
          </w:p>
        </w:tc>
        <w:tc>
          <w:tcPr>
            <w:tcW w:w="7110" w:type="dxa"/>
            <w:tcBorders>
              <w:top w:val="nil"/>
              <w:left w:val="nil"/>
              <w:bottom w:val="single" w:sz="8" w:space="0" w:color="auto"/>
              <w:right w:val="single" w:sz="8" w:space="0" w:color="auto"/>
            </w:tcBorders>
            <w:shd w:val="clear" w:color="auto" w:fill="auto"/>
            <w:noWrap/>
            <w:vAlign w:val="center"/>
            <w:hideMark/>
          </w:tcPr>
          <w:p w14:paraId="38495B40" w14:textId="77777777" w:rsidR="00763DB4" w:rsidRPr="00763DB4" w:rsidRDefault="00763DB4" w:rsidP="00763DB4">
            <w:pPr>
              <w:overflowPunct/>
              <w:autoSpaceDE/>
              <w:autoSpaceDN/>
              <w:adjustRightInd/>
              <w:jc w:val="center"/>
              <w:textAlignment w:val="auto"/>
              <w:rPr>
                <w:rFonts w:ascii="Calibri" w:hAnsi="Calibri" w:cs="Calibri"/>
                <w:color w:val="000000"/>
              </w:rPr>
            </w:pPr>
            <w:r w:rsidRPr="00763DB4">
              <w:rPr>
                <w:rFonts w:ascii="Calibri" w:hAnsi="Calibri" w:cs="Calibri"/>
                <w:color w:val="000000"/>
                <w:sz w:val="22"/>
                <w:szCs w:val="22"/>
              </w:rPr>
              <w:t>60.00%</w:t>
            </w:r>
          </w:p>
        </w:tc>
      </w:tr>
    </w:tbl>
    <w:p w14:paraId="1B06E9FB" w14:textId="6F2B0131" w:rsidR="00E83734" w:rsidRDefault="00E83734" w:rsidP="00F24E4E">
      <w:pPr>
        <w:rPr>
          <w:rFonts w:asciiTheme="minorHAnsi" w:hAnsiTheme="minorHAnsi" w:cstheme="minorHAnsi"/>
          <w:b/>
          <w:bCs/>
          <w:sz w:val="32"/>
          <w:szCs w:val="32"/>
        </w:rPr>
      </w:pPr>
    </w:p>
    <w:p w14:paraId="1FCA4E88" w14:textId="77777777" w:rsidR="00E83734" w:rsidRDefault="00E83734" w:rsidP="00F24E4E">
      <w:pPr>
        <w:rPr>
          <w:rFonts w:asciiTheme="minorHAnsi" w:hAnsiTheme="minorHAnsi" w:cstheme="minorHAnsi"/>
          <w:b/>
          <w:bCs/>
          <w:sz w:val="32"/>
          <w:szCs w:val="32"/>
        </w:rPr>
      </w:pPr>
    </w:p>
    <w:p w14:paraId="42B57B8B" w14:textId="18A45EFF" w:rsidR="00E83734" w:rsidRPr="00E83734" w:rsidRDefault="00E83734" w:rsidP="00E83734">
      <w:pPr>
        <w:rPr>
          <w:rFonts w:asciiTheme="minorHAnsi" w:hAnsiTheme="minorHAnsi" w:cstheme="minorHAnsi"/>
          <w:b/>
          <w:bCs/>
          <w:sz w:val="32"/>
          <w:szCs w:val="32"/>
          <w:u w:val="single"/>
        </w:rPr>
      </w:pPr>
      <w:r w:rsidRPr="00E83734">
        <w:rPr>
          <w:rFonts w:asciiTheme="minorHAnsi" w:hAnsiTheme="minorHAnsi" w:cstheme="minorHAnsi"/>
          <w:b/>
          <w:bCs/>
          <w:sz w:val="32"/>
          <w:szCs w:val="32"/>
          <w:u w:val="single"/>
        </w:rPr>
        <w:t xml:space="preserve">Product Requirements </w:t>
      </w:r>
      <w:r>
        <w:rPr>
          <w:rFonts w:asciiTheme="minorHAnsi" w:hAnsiTheme="minorHAnsi" w:cstheme="minorHAnsi"/>
          <w:b/>
          <w:bCs/>
          <w:sz w:val="32"/>
          <w:szCs w:val="32"/>
          <w:u w:val="single"/>
        </w:rPr>
        <w:t xml:space="preserve">and </w:t>
      </w:r>
      <w:r w:rsidRPr="00E83734">
        <w:rPr>
          <w:rFonts w:asciiTheme="minorHAnsi" w:hAnsiTheme="minorHAnsi" w:cstheme="minorHAnsi"/>
          <w:b/>
          <w:bCs/>
          <w:sz w:val="32"/>
          <w:szCs w:val="32"/>
          <w:u w:val="single"/>
        </w:rPr>
        <w:t>Example Descriptions</w:t>
      </w:r>
    </w:p>
    <w:p w14:paraId="1DEB83C6" w14:textId="77777777" w:rsidR="00E83734" w:rsidRPr="00E83734" w:rsidRDefault="00E83734" w:rsidP="00E83734">
      <w:pPr>
        <w:rPr>
          <w:rFonts w:asciiTheme="minorHAnsi" w:hAnsiTheme="minorHAnsi" w:cstheme="minorHAnsi"/>
          <w:b/>
          <w:bCs/>
          <w:sz w:val="32"/>
          <w:szCs w:val="3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72" w:type="dxa"/>
          <w:bottom w:w="72" w:type="dxa"/>
          <w:right w:w="72" w:type="dxa"/>
        </w:tblCellMar>
        <w:tblLook w:val="04A0" w:firstRow="1" w:lastRow="0" w:firstColumn="1" w:lastColumn="0" w:noHBand="0" w:noVBand="1"/>
      </w:tblPr>
      <w:tblGrid>
        <w:gridCol w:w="569"/>
        <w:gridCol w:w="13975"/>
      </w:tblGrid>
      <w:tr w:rsidR="00E83734" w:rsidRPr="006A1FC4" w14:paraId="17BB7AD0" w14:textId="77777777" w:rsidTr="00557FAD">
        <w:trPr>
          <w:trHeight w:val="169"/>
          <w:tblHeader/>
        </w:trPr>
        <w:tc>
          <w:tcPr>
            <w:tcW w:w="5000" w:type="pct"/>
            <w:gridSpan w:val="2"/>
            <w:tcBorders>
              <w:top w:val="single" w:sz="8" w:space="0" w:color="auto"/>
              <w:left w:val="single" w:sz="8" w:space="0" w:color="auto"/>
              <w:right w:val="single" w:sz="8" w:space="0" w:color="auto"/>
            </w:tcBorders>
            <w:shd w:val="clear" w:color="auto" w:fill="DEEAF6" w:themeFill="accent5" w:themeFillTint="33"/>
            <w:vAlign w:val="center"/>
          </w:tcPr>
          <w:p w14:paraId="47515F22" w14:textId="77777777" w:rsidR="00E83734" w:rsidRPr="006A1FC4"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smallCaps/>
              </w:rPr>
            </w:pPr>
            <w:r w:rsidRPr="006A1FC4">
              <w:rPr>
                <w:rFonts w:asciiTheme="minorHAnsi" w:eastAsiaTheme="minorEastAsia" w:hAnsiTheme="minorHAnsi" w:cstheme="minorHAnsi"/>
                <w:b/>
                <w:bCs/>
                <w:smallCaps/>
              </w:rPr>
              <w:t>Category One: Cleaning Chemicals</w:t>
            </w:r>
          </w:p>
        </w:tc>
      </w:tr>
      <w:tr w:rsidR="00E83734" w:rsidRPr="006A1FC4" w14:paraId="6A7B8D41" w14:textId="77777777" w:rsidTr="00557FAD">
        <w:trPr>
          <w:trHeight w:val="2617"/>
          <w:tblHeader/>
        </w:trPr>
        <w:tc>
          <w:tcPr>
            <w:tcW w:w="5000" w:type="pct"/>
            <w:gridSpan w:val="2"/>
            <w:tcBorders>
              <w:top w:val="single" w:sz="8" w:space="0" w:color="auto"/>
              <w:left w:val="single" w:sz="8" w:space="0" w:color="auto"/>
              <w:right w:val="single" w:sz="8" w:space="0" w:color="auto"/>
            </w:tcBorders>
            <w:shd w:val="clear" w:color="auto" w:fill="DEEAF6" w:themeFill="accent5" w:themeFillTint="33"/>
            <w:vAlign w:val="center"/>
          </w:tcPr>
          <w:p w14:paraId="0E6340C7" w14:textId="77777777" w:rsidR="00E83734" w:rsidRPr="00631FAD" w:rsidRDefault="00E83734" w:rsidP="00557FAD">
            <w:pPr>
              <w:overflowPunct/>
              <w:autoSpaceDE/>
              <w:autoSpaceDN/>
              <w:adjustRightInd/>
              <w:spacing w:before="60" w:after="60"/>
              <w:contextualSpacing/>
              <w:textAlignment w:val="auto"/>
              <w:rPr>
                <w:rFonts w:asciiTheme="minorHAnsi" w:eastAsiaTheme="minorEastAsia" w:hAnsiTheme="minorHAnsi" w:cstheme="minorHAnsi"/>
              </w:rPr>
            </w:pPr>
            <w:r w:rsidRPr="006A1FC4">
              <w:rPr>
                <w:rFonts w:asciiTheme="minorHAnsi" w:eastAsiaTheme="minorEastAsia" w:hAnsiTheme="minorHAnsi" w:cstheme="minorHAnsi"/>
                <w:b/>
                <w:bCs/>
                <w:smallCaps/>
              </w:rPr>
              <w:t>Category One: Cleaning Chemicals.</w:t>
            </w:r>
            <w:r w:rsidRPr="006A1FC4">
              <w:rPr>
                <w:rFonts w:asciiTheme="minorHAnsi" w:eastAsiaTheme="minorEastAsia" w:hAnsiTheme="minorHAnsi" w:cstheme="minorHAnsi"/>
                <w:b/>
                <w:bCs/>
                <w:sz w:val="20"/>
                <w:szCs w:val="20"/>
              </w:rPr>
              <w:t xml:space="preserve"> </w:t>
            </w:r>
            <w:r w:rsidRPr="00631FAD">
              <w:rPr>
                <w:rFonts w:asciiTheme="minorHAnsi" w:eastAsiaTheme="minorEastAsia" w:hAnsiTheme="minorHAnsi" w:cstheme="minorHAnsi"/>
                <w:sz w:val="22"/>
                <w:szCs w:val="22"/>
              </w:rPr>
              <w:t xml:space="preserve">This category includes a wide variety of concentrated and ready-to-use (RTU) products and wipes, as well as related dilution and dispensing equipment. </w:t>
            </w:r>
            <w:r w:rsidRPr="00E9434B">
              <w:rPr>
                <w:rFonts w:asciiTheme="minorHAnsi" w:eastAsiaTheme="minorEastAsia" w:hAnsiTheme="minorHAnsi" w:cstheme="minorHAnsi"/>
                <w:b/>
                <w:bCs/>
                <w:sz w:val="22"/>
                <w:szCs w:val="22"/>
              </w:rPr>
              <w:t xml:space="preserve"> </w:t>
            </w:r>
            <w:r w:rsidRPr="00631FAD">
              <w:rPr>
                <w:rFonts w:asciiTheme="minorHAnsi" w:eastAsiaTheme="minorEastAsia" w:hAnsiTheme="minorHAnsi" w:cstheme="minorHAnsi"/>
                <w:sz w:val="22"/>
                <w:szCs w:val="22"/>
              </w:rPr>
              <w:t xml:space="preserve">No product in this category may contain polyvinyl chloride (PVC) or </w:t>
            </w:r>
            <w:r>
              <w:rPr>
                <w:rFonts w:asciiTheme="minorHAnsi" w:eastAsiaTheme="minorEastAsia" w:hAnsiTheme="minorHAnsi" w:cstheme="minorHAnsi"/>
                <w:sz w:val="22"/>
                <w:szCs w:val="22"/>
              </w:rPr>
              <w:t>p</w:t>
            </w:r>
            <w:r w:rsidRPr="00631FAD">
              <w:rPr>
                <w:rFonts w:asciiTheme="minorHAnsi" w:eastAsiaTheme="minorEastAsia" w:hAnsiTheme="minorHAnsi" w:cstheme="minorHAnsi"/>
                <w:sz w:val="22"/>
                <w:szCs w:val="22"/>
              </w:rPr>
              <w:t>e</w:t>
            </w:r>
            <w:r w:rsidRPr="002B0678">
              <w:rPr>
                <w:rFonts w:asciiTheme="minorHAnsi" w:hAnsiTheme="minorHAnsi" w:cstheme="minorHAnsi"/>
              </w:rPr>
              <w:t>rfluoroalky</w:t>
            </w:r>
            <w:r w:rsidRPr="00631FAD">
              <w:rPr>
                <w:rFonts w:asciiTheme="minorHAnsi" w:eastAsiaTheme="minorEastAsia" w:hAnsiTheme="minorHAnsi" w:cstheme="minorHAnsi"/>
                <w:sz w:val="22"/>
                <w:szCs w:val="22"/>
              </w:rPr>
              <w:t xml:space="preserve">l </w:t>
            </w:r>
            <w:r>
              <w:rPr>
                <w:rFonts w:asciiTheme="minorHAnsi" w:eastAsiaTheme="minorEastAsia" w:hAnsiTheme="minorHAnsi" w:cstheme="minorHAnsi"/>
                <w:sz w:val="22"/>
                <w:szCs w:val="22"/>
              </w:rPr>
              <w:t>or</w:t>
            </w:r>
            <w:r w:rsidRPr="00631FAD">
              <w:rPr>
                <w:rFonts w:asciiTheme="minorHAnsi" w:eastAsiaTheme="minorEastAsia" w:hAnsiTheme="minorHAnsi" w:cstheme="minorHAnsi"/>
                <w:sz w:val="22"/>
                <w:szCs w:val="22"/>
              </w:rPr>
              <w:t xml:space="preserve"> polyfluoroalkyl substances (PFAS). </w:t>
            </w:r>
          </w:p>
          <w:p w14:paraId="10B8C326" w14:textId="77777777" w:rsidR="00E83734" w:rsidRPr="00631FAD" w:rsidRDefault="00E83734" w:rsidP="00557FAD">
            <w:pPr>
              <w:overflowPunct/>
              <w:autoSpaceDE/>
              <w:autoSpaceDN/>
              <w:adjustRightInd/>
              <w:spacing w:before="60" w:after="60"/>
              <w:contextualSpacing/>
              <w:textAlignment w:val="auto"/>
              <w:rPr>
                <w:rFonts w:asciiTheme="minorHAnsi" w:eastAsiaTheme="minorEastAsia" w:hAnsiTheme="minorHAnsi" w:cstheme="minorHAnsi"/>
              </w:rPr>
            </w:pPr>
          </w:p>
          <w:p w14:paraId="1B234CC4" w14:textId="77777777" w:rsidR="00E83734" w:rsidRPr="00631FAD" w:rsidRDefault="00E83734" w:rsidP="00557FAD">
            <w:pPr>
              <w:overflowPunct/>
              <w:autoSpaceDE/>
              <w:autoSpaceDN/>
              <w:adjustRightInd/>
              <w:spacing w:before="60" w:after="60"/>
              <w:contextualSpacing/>
              <w:textAlignment w:val="auto"/>
              <w:rPr>
                <w:rFonts w:asciiTheme="minorHAnsi" w:eastAsiaTheme="minorEastAsia" w:hAnsiTheme="minorHAnsi" w:cstheme="minorHAnsi"/>
              </w:rPr>
            </w:pPr>
            <w:r w:rsidRPr="00631FAD">
              <w:rPr>
                <w:rFonts w:asciiTheme="minorHAnsi" w:eastAsiaTheme="minorEastAsia" w:hAnsiTheme="minorHAnsi" w:cstheme="minorHAnsi"/>
                <w:sz w:val="22"/>
                <w:szCs w:val="22"/>
              </w:rPr>
              <w:t xml:space="preserve">Products offered in Category One: Cleaning Chemicals must meet </w:t>
            </w:r>
            <w:r w:rsidRPr="00631FAD">
              <w:rPr>
                <w:rFonts w:asciiTheme="minorHAnsi" w:hAnsiTheme="minorHAnsi" w:cstheme="minorBidi"/>
                <w:sz w:val="22"/>
                <w:szCs w:val="22"/>
              </w:rPr>
              <w:t>at least one</w:t>
            </w:r>
            <w:r w:rsidRPr="00631FAD">
              <w:rPr>
                <w:rFonts w:asciiTheme="minorHAnsi" w:eastAsiaTheme="minorEastAsia" w:hAnsiTheme="minorHAnsi" w:cstheme="minorHAnsi"/>
                <w:sz w:val="22"/>
                <w:szCs w:val="22"/>
              </w:rPr>
              <w:t xml:space="preserve"> of the certifications listed below and defined in the Washington State Green Purchasing Guide. </w:t>
            </w:r>
            <w:r w:rsidRPr="00E9434B">
              <w:rPr>
                <w:rFonts w:asciiTheme="minorHAnsi" w:eastAsiaTheme="minorEastAsia" w:hAnsiTheme="minorHAnsi" w:cstheme="minorHAnsi"/>
                <w:sz w:val="22"/>
                <w:szCs w:val="22"/>
              </w:rPr>
              <w:t>Acceptable Certifications:</w:t>
            </w:r>
          </w:p>
          <w:p w14:paraId="3444CB61" w14:textId="77777777" w:rsidR="00E83734" w:rsidRPr="006A1FC4" w:rsidRDefault="00E83734" w:rsidP="00557FAD">
            <w:pPr>
              <w:overflowPunct/>
              <w:autoSpaceDE/>
              <w:autoSpaceDN/>
              <w:adjustRightInd/>
              <w:spacing w:before="60" w:after="60"/>
              <w:contextualSpacing/>
              <w:textAlignment w:val="auto"/>
              <w:rPr>
                <w:rFonts w:asciiTheme="minorHAnsi" w:eastAsiaTheme="minorHAnsi" w:hAnsiTheme="minorHAnsi" w:cstheme="minorHAnsi"/>
                <w:bCs/>
                <w:i/>
                <w:iCs/>
                <w:sz w:val="4"/>
                <w:szCs w:val="4"/>
              </w:rPr>
            </w:pPr>
          </w:p>
          <w:p w14:paraId="4E3B095A" w14:textId="77777777" w:rsidR="00E83734" w:rsidRPr="006A1FC4" w:rsidRDefault="00E83734" w:rsidP="00557FAD">
            <w:pPr>
              <w:pStyle w:val="ListParagraph"/>
              <w:numPr>
                <w:ilvl w:val="0"/>
                <w:numId w:val="2"/>
              </w:numPr>
              <w:overflowPunct/>
              <w:autoSpaceDE/>
              <w:autoSpaceDN/>
              <w:adjustRightInd/>
              <w:spacing w:before="60" w:after="60"/>
              <w:textAlignment w:val="auto"/>
              <w:rPr>
                <w:rFonts w:asciiTheme="minorHAnsi" w:eastAsiaTheme="minorHAnsi" w:hAnsiTheme="minorHAnsi" w:cstheme="minorHAnsi"/>
                <w:bCs/>
              </w:rPr>
            </w:pPr>
            <w:r w:rsidRPr="006A1FC4">
              <w:rPr>
                <w:rFonts w:asciiTheme="minorHAnsi" w:eastAsiaTheme="minorHAnsi" w:hAnsiTheme="minorHAnsi" w:cstheme="minorHAnsi"/>
                <w:bCs/>
                <w:sz w:val="22"/>
                <w:szCs w:val="22"/>
              </w:rPr>
              <w:t>Green Seal</w:t>
            </w:r>
          </w:p>
          <w:p w14:paraId="49E2959D" w14:textId="77777777" w:rsidR="00E83734" w:rsidRPr="006A1FC4" w:rsidRDefault="00E83734" w:rsidP="00557FAD">
            <w:pPr>
              <w:pStyle w:val="ListParagraph"/>
              <w:numPr>
                <w:ilvl w:val="0"/>
                <w:numId w:val="2"/>
              </w:numPr>
              <w:overflowPunct/>
              <w:autoSpaceDE/>
              <w:autoSpaceDN/>
              <w:adjustRightInd/>
              <w:spacing w:before="60" w:after="60"/>
              <w:textAlignment w:val="auto"/>
              <w:rPr>
                <w:rFonts w:asciiTheme="minorHAnsi" w:eastAsiaTheme="minorHAnsi" w:hAnsiTheme="minorHAnsi" w:cstheme="minorHAnsi"/>
                <w:bCs/>
              </w:rPr>
            </w:pPr>
            <w:r w:rsidRPr="006A1FC4">
              <w:rPr>
                <w:rFonts w:asciiTheme="minorHAnsi" w:eastAsiaTheme="minorHAnsi" w:hAnsiTheme="minorHAnsi" w:cstheme="minorHAnsi"/>
                <w:bCs/>
                <w:sz w:val="22"/>
                <w:szCs w:val="22"/>
              </w:rPr>
              <w:t>Cradle to Cradle</w:t>
            </w:r>
          </w:p>
          <w:p w14:paraId="149292A9" w14:textId="77777777" w:rsidR="00E83734" w:rsidRPr="006A1FC4" w:rsidRDefault="00E83734" w:rsidP="00557FAD">
            <w:pPr>
              <w:pStyle w:val="ListParagraph"/>
              <w:numPr>
                <w:ilvl w:val="0"/>
                <w:numId w:val="2"/>
              </w:numPr>
              <w:overflowPunct/>
              <w:autoSpaceDE/>
              <w:autoSpaceDN/>
              <w:adjustRightInd/>
              <w:spacing w:before="60" w:after="60"/>
              <w:textAlignment w:val="auto"/>
              <w:rPr>
                <w:rFonts w:asciiTheme="minorHAnsi" w:eastAsiaTheme="minorHAnsi" w:hAnsiTheme="minorHAnsi" w:cstheme="minorHAnsi"/>
                <w:bCs/>
              </w:rPr>
            </w:pPr>
            <w:r w:rsidRPr="006A1FC4">
              <w:rPr>
                <w:rFonts w:asciiTheme="minorHAnsi" w:eastAsiaTheme="minorHAnsi" w:hAnsiTheme="minorHAnsi" w:cstheme="minorHAnsi"/>
                <w:bCs/>
                <w:sz w:val="22"/>
                <w:szCs w:val="22"/>
              </w:rPr>
              <w:t>Underwriters Laboratories (UL) ECOLGO</w:t>
            </w:r>
          </w:p>
          <w:p w14:paraId="56112314" w14:textId="77777777" w:rsidR="00E83734" w:rsidRPr="004A0543" w:rsidRDefault="00E83734" w:rsidP="00557FAD">
            <w:pPr>
              <w:pStyle w:val="ListParagraph"/>
              <w:numPr>
                <w:ilvl w:val="0"/>
                <w:numId w:val="2"/>
              </w:numPr>
              <w:overflowPunct/>
              <w:autoSpaceDE/>
              <w:autoSpaceDN/>
              <w:adjustRightInd/>
              <w:spacing w:before="60" w:after="60"/>
              <w:textAlignment w:val="auto"/>
              <w:rPr>
                <w:rFonts w:asciiTheme="minorHAnsi" w:eastAsiaTheme="minorHAnsi" w:hAnsiTheme="minorHAnsi" w:cstheme="minorHAnsi"/>
                <w:bCs/>
              </w:rPr>
            </w:pPr>
            <w:r w:rsidRPr="006A1FC4">
              <w:rPr>
                <w:rFonts w:asciiTheme="minorHAnsi" w:eastAsiaTheme="minorHAnsi" w:hAnsiTheme="minorHAnsi" w:cstheme="minorHAnsi"/>
                <w:bCs/>
                <w:sz w:val="22"/>
                <w:szCs w:val="22"/>
              </w:rPr>
              <w:t>US Environmental Protection Agency (EPA) Safer Choice</w:t>
            </w:r>
          </w:p>
        </w:tc>
      </w:tr>
      <w:tr w:rsidR="00E83734" w:rsidRPr="006A1FC4" w14:paraId="00193C6D" w14:textId="77777777" w:rsidTr="00557FAD">
        <w:trPr>
          <w:trHeight w:val="458"/>
          <w:tblHeader/>
        </w:trPr>
        <w:tc>
          <w:tcPr>
            <w:tcW w:w="135" w:type="pct"/>
            <w:vMerge w:val="restart"/>
            <w:tcBorders>
              <w:top w:val="single" w:sz="8" w:space="0" w:color="auto"/>
              <w:left w:val="single" w:sz="8" w:space="0" w:color="auto"/>
              <w:right w:val="single" w:sz="8" w:space="0" w:color="auto"/>
            </w:tcBorders>
            <w:shd w:val="clear" w:color="auto" w:fill="DEEAF6" w:themeFill="accent5" w:themeFillTint="33"/>
            <w:vAlign w:val="bottom"/>
            <w:hideMark/>
          </w:tcPr>
          <w:p w14:paraId="20E6F266" w14:textId="77777777" w:rsidR="00E83734" w:rsidRPr="006A1FC4"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r w:rsidRPr="006A1FC4">
              <w:rPr>
                <w:rFonts w:asciiTheme="minorHAnsi" w:eastAsiaTheme="minorHAnsi" w:hAnsiTheme="minorHAnsi" w:cstheme="minorHAnsi"/>
                <w:b/>
                <w:sz w:val="22"/>
                <w:szCs w:val="22"/>
              </w:rPr>
              <w:t>Item</w:t>
            </w:r>
          </w:p>
        </w:tc>
        <w:tc>
          <w:tcPr>
            <w:tcW w:w="4865" w:type="pct"/>
            <w:vMerge w:val="restart"/>
            <w:tcBorders>
              <w:top w:val="single" w:sz="8" w:space="0" w:color="auto"/>
              <w:left w:val="single" w:sz="8" w:space="0" w:color="auto"/>
              <w:right w:val="single" w:sz="8" w:space="0" w:color="auto"/>
            </w:tcBorders>
            <w:shd w:val="clear" w:color="auto" w:fill="DEEAF6" w:themeFill="accent5" w:themeFillTint="33"/>
            <w:vAlign w:val="bottom"/>
            <w:hideMark/>
          </w:tcPr>
          <w:p w14:paraId="56EDE93A" w14:textId="77777777" w:rsidR="00E83734" w:rsidRPr="006A1FC4"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r w:rsidRPr="006A1FC4">
              <w:rPr>
                <w:rFonts w:asciiTheme="minorHAnsi" w:eastAsiaTheme="minorHAnsi" w:hAnsiTheme="minorHAnsi" w:cstheme="minorHAnsi"/>
                <w:b/>
                <w:sz w:val="22"/>
                <w:szCs w:val="22"/>
              </w:rPr>
              <w:t>Product Description</w:t>
            </w:r>
            <w:r>
              <w:rPr>
                <w:rFonts w:asciiTheme="minorHAnsi" w:eastAsiaTheme="minorHAnsi" w:hAnsiTheme="minorHAnsi" w:cstheme="minorHAnsi"/>
                <w:b/>
                <w:sz w:val="22"/>
                <w:szCs w:val="22"/>
              </w:rPr>
              <w:t xml:space="preserve"> and Requirements</w:t>
            </w:r>
          </w:p>
        </w:tc>
      </w:tr>
      <w:tr w:rsidR="00E83734" w:rsidRPr="006A1FC4" w14:paraId="13EC92A7" w14:textId="77777777" w:rsidTr="00557FAD">
        <w:trPr>
          <w:trHeight w:val="293"/>
          <w:tblHeader/>
        </w:trPr>
        <w:tc>
          <w:tcPr>
            <w:tcW w:w="135" w:type="pct"/>
            <w:vMerge/>
            <w:vAlign w:val="center"/>
          </w:tcPr>
          <w:p w14:paraId="632FD9B8" w14:textId="77777777" w:rsidR="00E83734" w:rsidRPr="006A1FC4"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p>
        </w:tc>
        <w:tc>
          <w:tcPr>
            <w:tcW w:w="4865" w:type="pct"/>
            <w:vMerge/>
            <w:tcBorders>
              <w:right w:val="single" w:sz="8" w:space="0" w:color="auto"/>
            </w:tcBorders>
            <w:vAlign w:val="center"/>
          </w:tcPr>
          <w:p w14:paraId="3DC0438F" w14:textId="77777777" w:rsidR="00E83734" w:rsidRPr="006A1FC4"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p>
        </w:tc>
      </w:tr>
      <w:tr w:rsidR="00E83734" w:rsidRPr="006A1FC4" w14:paraId="580D64C5" w14:textId="77777777" w:rsidTr="00557FAD">
        <w:trPr>
          <w:trHeight w:val="566"/>
          <w:tblHeader/>
        </w:trPr>
        <w:tc>
          <w:tcPr>
            <w:tcW w:w="135" w:type="pct"/>
            <w:tcBorders>
              <w:top w:val="single" w:sz="8" w:space="0" w:color="auto"/>
              <w:left w:val="single" w:sz="8" w:space="0" w:color="auto"/>
              <w:bottom w:val="single" w:sz="8" w:space="0" w:color="auto"/>
              <w:right w:val="single" w:sz="8" w:space="0" w:color="auto"/>
            </w:tcBorders>
            <w:hideMark/>
          </w:tcPr>
          <w:p w14:paraId="75C2D201" w14:textId="77777777" w:rsidR="00E83734" w:rsidRPr="006A1FC4"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bCs/>
              </w:rPr>
            </w:pPr>
            <w:r w:rsidRPr="006A1FC4">
              <w:rPr>
                <w:rFonts w:asciiTheme="minorHAnsi" w:eastAsiaTheme="minorHAnsi" w:hAnsiTheme="minorHAnsi" w:cstheme="minorHAnsi"/>
                <w:b/>
                <w:bCs/>
                <w:sz w:val="22"/>
                <w:szCs w:val="22"/>
              </w:rPr>
              <w:lastRenderedPageBreak/>
              <w:t>1.</w:t>
            </w:r>
          </w:p>
        </w:tc>
        <w:tc>
          <w:tcPr>
            <w:tcW w:w="4865" w:type="pct"/>
            <w:tcBorders>
              <w:top w:val="single" w:sz="8" w:space="0" w:color="auto"/>
              <w:left w:val="single" w:sz="8" w:space="0" w:color="auto"/>
              <w:right w:val="single" w:sz="8" w:space="0" w:color="auto"/>
            </w:tcBorders>
            <w:shd w:val="clear" w:color="auto" w:fill="auto"/>
          </w:tcPr>
          <w:p w14:paraId="4DFF5930" w14:textId="77777777" w:rsidR="00E83734" w:rsidRPr="00372B59" w:rsidRDefault="00E83734" w:rsidP="00557FAD">
            <w:pPr>
              <w:overflowPunct/>
              <w:autoSpaceDE/>
              <w:autoSpaceDN/>
              <w:adjustRightInd/>
              <w:spacing w:before="80" w:after="80"/>
              <w:contextualSpacing/>
              <w:textAlignment w:val="auto"/>
              <w:rPr>
                <w:rFonts w:asciiTheme="minorHAnsi" w:hAnsiTheme="minorHAnsi" w:cstheme="minorHAnsi"/>
                <w:bCs/>
              </w:rPr>
            </w:pPr>
            <w:r w:rsidRPr="00372B59">
              <w:rPr>
                <w:rFonts w:asciiTheme="minorHAnsi" w:hAnsiTheme="minorHAnsi" w:cstheme="minorHAnsi"/>
                <w:b/>
                <w:bCs/>
                <w:smallCaps/>
                <w:sz w:val="22"/>
                <w:szCs w:val="22"/>
              </w:rPr>
              <w:t xml:space="preserve">General Purpose Cleaners. </w:t>
            </w:r>
            <w:r w:rsidRPr="00372B59">
              <w:rPr>
                <w:rFonts w:asciiTheme="minorHAnsi" w:hAnsiTheme="minorHAnsi" w:cstheme="minorHAnsi"/>
                <w:sz w:val="22"/>
                <w:szCs w:val="22"/>
              </w:rPr>
              <w:t xml:space="preserve">All-purpose and multi-purpose cleaners, peroxide-based cleaners, etc. </w:t>
            </w:r>
            <w:r>
              <w:rPr>
                <w:rFonts w:asciiTheme="minorHAnsi" w:hAnsiTheme="minorHAnsi" w:cstheme="minorHAnsi"/>
                <w:sz w:val="22"/>
                <w:szCs w:val="22"/>
              </w:rPr>
              <w:t>C</w:t>
            </w:r>
            <w:r w:rsidRPr="00372B59">
              <w:rPr>
                <w:rFonts w:asciiTheme="minorHAnsi" w:hAnsiTheme="minorHAnsi" w:cstheme="minorHAnsi"/>
                <w:sz w:val="22"/>
                <w:szCs w:val="22"/>
              </w:rPr>
              <w:t>oncentrated general-purpose cleaners</w:t>
            </w:r>
            <w:r>
              <w:rPr>
                <w:rFonts w:asciiTheme="minorHAnsi" w:hAnsiTheme="minorHAnsi" w:cstheme="minorHAnsi"/>
                <w:sz w:val="22"/>
                <w:szCs w:val="22"/>
              </w:rPr>
              <w:t xml:space="preserve"> must be</w:t>
            </w:r>
            <w:r w:rsidRPr="00372B59">
              <w:rPr>
                <w:rFonts w:asciiTheme="minorHAnsi" w:hAnsiTheme="minorHAnsi" w:cstheme="minorHAnsi"/>
                <w:sz w:val="22"/>
                <w:szCs w:val="22"/>
              </w:rPr>
              <w:t xml:space="preserve"> </w:t>
            </w:r>
            <w:r w:rsidRPr="00372B59">
              <w:rPr>
                <w:rFonts w:asciiTheme="minorHAnsi" w:hAnsiTheme="minorHAnsi" w:cstheme="minorHAnsi"/>
                <w:bCs/>
                <w:sz w:val="22"/>
                <w:szCs w:val="22"/>
              </w:rPr>
              <w:t>in closed-loop containers that work with automatic dilution systems to prevent exposure to the concentrated chemicals.</w:t>
            </w:r>
          </w:p>
        </w:tc>
      </w:tr>
      <w:tr w:rsidR="00E83734" w:rsidRPr="006A1FC4" w14:paraId="760F6126" w14:textId="77777777" w:rsidTr="00557FAD">
        <w:trPr>
          <w:trHeight w:val="638"/>
          <w:tblHeader/>
        </w:trPr>
        <w:tc>
          <w:tcPr>
            <w:tcW w:w="135" w:type="pct"/>
            <w:tcBorders>
              <w:top w:val="single" w:sz="8" w:space="0" w:color="auto"/>
              <w:left w:val="single" w:sz="8" w:space="0" w:color="auto"/>
              <w:bottom w:val="single" w:sz="8" w:space="0" w:color="auto"/>
              <w:right w:val="single" w:sz="8" w:space="0" w:color="auto"/>
            </w:tcBorders>
            <w:hideMark/>
          </w:tcPr>
          <w:p w14:paraId="14DFCDB5" w14:textId="77777777" w:rsidR="00E83734" w:rsidRPr="006A1FC4"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rPr>
            </w:pPr>
            <w:r w:rsidRPr="006A1FC4">
              <w:rPr>
                <w:rFonts w:asciiTheme="minorHAnsi" w:eastAsiaTheme="minorHAnsi" w:hAnsiTheme="minorHAnsi" w:cstheme="minorHAnsi"/>
                <w:b/>
                <w:sz w:val="22"/>
                <w:szCs w:val="22"/>
              </w:rPr>
              <w:t>2.</w:t>
            </w:r>
          </w:p>
        </w:tc>
        <w:tc>
          <w:tcPr>
            <w:tcW w:w="4865" w:type="pct"/>
            <w:tcBorders>
              <w:left w:val="single" w:sz="8" w:space="0" w:color="auto"/>
              <w:right w:val="single" w:sz="8" w:space="0" w:color="auto"/>
            </w:tcBorders>
          </w:tcPr>
          <w:p w14:paraId="68E3610F" w14:textId="77777777" w:rsidR="00E83734" w:rsidRPr="006A1FC4"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r w:rsidRPr="006A1FC4">
              <w:rPr>
                <w:rFonts w:asciiTheme="minorHAnsi" w:hAnsiTheme="minorHAnsi" w:cstheme="minorHAnsi"/>
                <w:b/>
                <w:bCs/>
                <w:smallCaps/>
                <w:sz w:val="22"/>
                <w:szCs w:val="22"/>
              </w:rPr>
              <w:t xml:space="preserve">Bathroom Cleaners, Non-disinfecting. </w:t>
            </w:r>
            <w:r>
              <w:rPr>
                <w:rFonts w:asciiTheme="minorHAnsi" w:hAnsiTheme="minorHAnsi" w:cstheme="minorHAnsi"/>
                <w:sz w:val="22"/>
                <w:szCs w:val="22"/>
              </w:rPr>
              <w:t>C</w:t>
            </w:r>
            <w:r w:rsidRPr="006A1FC4">
              <w:rPr>
                <w:rFonts w:asciiTheme="minorHAnsi" w:hAnsiTheme="minorHAnsi" w:cstheme="minorHAnsi"/>
                <w:sz w:val="22"/>
                <w:szCs w:val="22"/>
              </w:rPr>
              <w:t>oncentrated bathroom cleaners</w:t>
            </w:r>
            <w:r>
              <w:rPr>
                <w:rFonts w:asciiTheme="minorHAnsi" w:hAnsiTheme="minorHAnsi" w:cstheme="minorHAnsi"/>
                <w:sz w:val="22"/>
                <w:szCs w:val="22"/>
              </w:rPr>
              <w:t>/</w:t>
            </w:r>
            <w:r w:rsidRPr="006A1FC4">
              <w:rPr>
                <w:rFonts w:asciiTheme="minorHAnsi" w:hAnsiTheme="minorHAnsi" w:cstheme="minorHAnsi"/>
                <w:sz w:val="22"/>
                <w:szCs w:val="22"/>
              </w:rPr>
              <w:t>non-disinfecting</w:t>
            </w:r>
            <w:r>
              <w:rPr>
                <w:rFonts w:asciiTheme="minorHAnsi" w:hAnsiTheme="minorHAnsi" w:cstheme="minorHAnsi"/>
                <w:sz w:val="22"/>
                <w:szCs w:val="22"/>
              </w:rPr>
              <w:t xml:space="preserve"> must be</w:t>
            </w:r>
            <w:r w:rsidRPr="006A1FC4">
              <w:rPr>
                <w:rFonts w:asciiTheme="minorHAnsi" w:hAnsiTheme="minorHAnsi" w:cstheme="minorHAnsi"/>
                <w:sz w:val="22"/>
                <w:szCs w:val="22"/>
              </w:rPr>
              <w:t xml:space="preserve"> </w:t>
            </w:r>
            <w:r w:rsidRPr="006A1FC4">
              <w:rPr>
                <w:rFonts w:asciiTheme="minorHAnsi" w:hAnsiTheme="minorHAnsi" w:cstheme="minorHAnsi"/>
                <w:bCs/>
                <w:sz w:val="22"/>
                <w:szCs w:val="22"/>
              </w:rPr>
              <w:t>in closed-loop containers that work with automatic dilution systems to prevent exposure to the concentrated chemicals.</w:t>
            </w:r>
          </w:p>
        </w:tc>
      </w:tr>
      <w:tr w:rsidR="00E83734" w:rsidRPr="006A1FC4" w14:paraId="151E0852" w14:textId="77777777" w:rsidTr="00557FAD">
        <w:trPr>
          <w:trHeight w:val="638"/>
          <w:tblHeader/>
        </w:trPr>
        <w:tc>
          <w:tcPr>
            <w:tcW w:w="135" w:type="pct"/>
            <w:tcBorders>
              <w:top w:val="single" w:sz="8" w:space="0" w:color="auto"/>
              <w:left w:val="single" w:sz="8" w:space="0" w:color="auto"/>
              <w:bottom w:val="single" w:sz="8" w:space="0" w:color="auto"/>
              <w:right w:val="single" w:sz="8" w:space="0" w:color="auto"/>
            </w:tcBorders>
          </w:tcPr>
          <w:p w14:paraId="470EF3CD" w14:textId="77777777" w:rsidR="00E83734" w:rsidRPr="006A1FC4"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rPr>
            </w:pPr>
            <w:r w:rsidRPr="006A1FC4">
              <w:rPr>
                <w:rFonts w:asciiTheme="minorHAnsi" w:eastAsiaTheme="minorHAnsi" w:hAnsiTheme="minorHAnsi" w:cstheme="minorHAnsi"/>
                <w:b/>
                <w:sz w:val="22"/>
                <w:szCs w:val="22"/>
              </w:rPr>
              <w:t>3.</w:t>
            </w:r>
          </w:p>
        </w:tc>
        <w:tc>
          <w:tcPr>
            <w:tcW w:w="4865" w:type="pct"/>
            <w:tcBorders>
              <w:left w:val="single" w:sz="8" w:space="0" w:color="auto"/>
              <w:right w:val="single" w:sz="8" w:space="0" w:color="auto"/>
            </w:tcBorders>
            <w:shd w:val="clear" w:color="auto" w:fill="auto"/>
          </w:tcPr>
          <w:p w14:paraId="23ABE933" w14:textId="77777777" w:rsidR="00E83734" w:rsidRPr="006A1FC4" w:rsidRDefault="00E83734" w:rsidP="00557FAD">
            <w:pPr>
              <w:overflowPunct/>
              <w:autoSpaceDE/>
              <w:autoSpaceDN/>
              <w:adjustRightInd/>
              <w:spacing w:before="80" w:after="80"/>
              <w:contextualSpacing/>
              <w:textAlignment w:val="auto"/>
              <w:rPr>
                <w:rFonts w:asciiTheme="minorHAnsi" w:hAnsiTheme="minorHAnsi" w:cstheme="minorHAnsi"/>
                <w:bCs/>
              </w:rPr>
            </w:pPr>
            <w:r w:rsidRPr="006A1FC4">
              <w:rPr>
                <w:rFonts w:asciiTheme="minorHAnsi" w:hAnsiTheme="minorHAnsi" w:cstheme="minorHAnsi"/>
                <w:b/>
                <w:bCs/>
                <w:smallCaps/>
                <w:sz w:val="22"/>
                <w:szCs w:val="22"/>
              </w:rPr>
              <w:t>Toilet Bowl Cleaner.</w:t>
            </w:r>
            <w:r w:rsidRPr="006A1FC4">
              <w:rPr>
                <w:rFonts w:asciiTheme="minorHAnsi" w:hAnsiTheme="minorHAnsi" w:cstheme="minorHAnsi"/>
                <w:bCs/>
                <w:sz w:val="22"/>
                <w:szCs w:val="22"/>
              </w:rPr>
              <w:t xml:space="preserve"> All </w:t>
            </w:r>
            <w:r>
              <w:rPr>
                <w:rFonts w:asciiTheme="minorHAnsi" w:hAnsiTheme="minorHAnsi" w:cstheme="minorHAnsi"/>
                <w:bCs/>
                <w:sz w:val="22"/>
                <w:szCs w:val="22"/>
              </w:rPr>
              <w:t>toilet bowl cleaners must</w:t>
            </w:r>
            <w:r w:rsidRPr="006A1FC4">
              <w:rPr>
                <w:rFonts w:asciiTheme="minorHAnsi" w:hAnsiTheme="minorHAnsi" w:cstheme="minorHAnsi"/>
                <w:bCs/>
                <w:sz w:val="22"/>
                <w:szCs w:val="22"/>
              </w:rPr>
              <w:t xml:space="preserve"> be registered with the US EPA and either contain the active ingredients listed above, Green Seal certified, or EPA’s DIE Program. </w:t>
            </w:r>
          </w:p>
        </w:tc>
      </w:tr>
      <w:tr w:rsidR="00E83734" w:rsidRPr="006A1FC4" w14:paraId="3342433D" w14:textId="77777777" w:rsidTr="00557FAD">
        <w:trPr>
          <w:trHeight w:val="638"/>
          <w:tblHeader/>
        </w:trPr>
        <w:tc>
          <w:tcPr>
            <w:tcW w:w="135" w:type="pct"/>
            <w:tcBorders>
              <w:top w:val="single" w:sz="8" w:space="0" w:color="auto"/>
              <w:left w:val="single" w:sz="8" w:space="0" w:color="auto"/>
              <w:bottom w:val="single" w:sz="8" w:space="0" w:color="auto"/>
              <w:right w:val="single" w:sz="8" w:space="0" w:color="auto"/>
            </w:tcBorders>
            <w:hideMark/>
          </w:tcPr>
          <w:p w14:paraId="3C31ED82" w14:textId="77777777" w:rsidR="00E83734" w:rsidRPr="006A1FC4"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rPr>
            </w:pPr>
            <w:r w:rsidRPr="006A1FC4">
              <w:rPr>
                <w:rFonts w:asciiTheme="minorHAnsi" w:eastAsiaTheme="minorHAnsi" w:hAnsiTheme="minorHAnsi" w:cstheme="minorHAnsi"/>
                <w:b/>
                <w:sz w:val="22"/>
                <w:szCs w:val="22"/>
              </w:rPr>
              <w:t>4.</w:t>
            </w:r>
          </w:p>
        </w:tc>
        <w:tc>
          <w:tcPr>
            <w:tcW w:w="4865" w:type="pct"/>
            <w:tcBorders>
              <w:left w:val="single" w:sz="8" w:space="0" w:color="auto"/>
              <w:right w:val="single" w:sz="8" w:space="0" w:color="auto"/>
            </w:tcBorders>
            <w:shd w:val="clear" w:color="auto" w:fill="auto"/>
          </w:tcPr>
          <w:p w14:paraId="62716526" w14:textId="77777777" w:rsidR="00E83734" w:rsidRPr="006A1FC4"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r w:rsidRPr="006A1FC4">
              <w:rPr>
                <w:rFonts w:asciiTheme="minorHAnsi" w:hAnsiTheme="minorHAnsi" w:cstheme="minorHAnsi"/>
                <w:b/>
                <w:bCs/>
                <w:smallCaps/>
                <w:sz w:val="22"/>
                <w:szCs w:val="22"/>
              </w:rPr>
              <w:t xml:space="preserve">Carpet, Rug and Upholstery Cleaners. </w:t>
            </w:r>
            <w:r w:rsidRPr="006A1FC4">
              <w:rPr>
                <w:rFonts w:asciiTheme="minorHAnsi" w:hAnsiTheme="minorHAnsi" w:cstheme="minorHAnsi"/>
                <w:sz w:val="22"/>
                <w:szCs w:val="22"/>
              </w:rPr>
              <w:t xml:space="preserve">Types of products may include, pre-spray, spot and stain removers, carpet shampoos, extraction cleaners, and bonnet cleaners, etc. </w:t>
            </w:r>
            <w:r>
              <w:rPr>
                <w:rFonts w:asciiTheme="minorHAnsi" w:hAnsiTheme="minorHAnsi" w:cstheme="minorHAnsi"/>
                <w:sz w:val="22"/>
                <w:szCs w:val="22"/>
              </w:rPr>
              <w:t>C</w:t>
            </w:r>
            <w:r w:rsidRPr="006A1FC4">
              <w:rPr>
                <w:rFonts w:asciiTheme="minorHAnsi" w:hAnsiTheme="minorHAnsi" w:cstheme="minorHAnsi"/>
                <w:sz w:val="22"/>
                <w:szCs w:val="22"/>
              </w:rPr>
              <w:t xml:space="preserve">oncentrated carpet, rug and upholstery cleaners </w:t>
            </w:r>
            <w:r>
              <w:rPr>
                <w:rFonts w:asciiTheme="minorHAnsi" w:hAnsiTheme="minorHAnsi" w:cstheme="minorHAnsi"/>
                <w:sz w:val="22"/>
                <w:szCs w:val="22"/>
              </w:rPr>
              <w:t xml:space="preserve">must be </w:t>
            </w:r>
            <w:r w:rsidRPr="006A1FC4">
              <w:rPr>
                <w:rFonts w:asciiTheme="minorHAnsi" w:hAnsiTheme="minorHAnsi" w:cstheme="minorHAnsi"/>
                <w:bCs/>
                <w:sz w:val="22"/>
                <w:szCs w:val="22"/>
              </w:rPr>
              <w:t>in closed-loop containers that work with automatic dilution systems to prevent exposure to the concentrated chemicals.</w:t>
            </w:r>
          </w:p>
        </w:tc>
      </w:tr>
      <w:tr w:rsidR="00E83734" w:rsidRPr="006A1FC4" w14:paraId="7013E4AA" w14:textId="77777777" w:rsidTr="00557FAD">
        <w:trPr>
          <w:trHeight w:val="430"/>
          <w:tblHeader/>
        </w:trPr>
        <w:tc>
          <w:tcPr>
            <w:tcW w:w="135" w:type="pct"/>
            <w:tcBorders>
              <w:top w:val="single" w:sz="8" w:space="0" w:color="auto"/>
              <w:left w:val="single" w:sz="8" w:space="0" w:color="auto"/>
              <w:bottom w:val="single" w:sz="8" w:space="0" w:color="auto"/>
              <w:right w:val="single" w:sz="8" w:space="0" w:color="auto"/>
            </w:tcBorders>
            <w:hideMark/>
          </w:tcPr>
          <w:p w14:paraId="101A4C3C" w14:textId="77777777" w:rsidR="00E83734" w:rsidRPr="006A1FC4"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rPr>
            </w:pPr>
            <w:r w:rsidRPr="006A1FC4">
              <w:rPr>
                <w:rFonts w:asciiTheme="minorHAnsi" w:eastAsiaTheme="minorHAnsi" w:hAnsiTheme="minorHAnsi" w:cstheme="minorHAnsi"/>
                <w:b/>
                <w:sz w:val="22"/>
                <w:szCs w:val="22"/>
              </w:rPr>
              <w:t>5.</w:t>
            </w:r>
          </w:p>
        </w:tc>
        <w:tc>
          <w:tcPr>
            <w:tcW w:w="4865" w:type="pct"/>
            <w:tcBorders>
              <w:left w:val="single" w:sz="8" w:space="0" w:color="auto"/>
              <w:right w:val="single" w:sz="8" w:space="0" w:color="auto"/>
            </w:tcBorders>
            <w:shd w:val="clear" w:color="auto" w:fill="auto"/>
          </w:tcPr>
          <w:p w14:paraId="5BEB61CD" w14:textId="77777777" w:rsidR="00E83734" w:rsidRPr="006A1FC4"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r w:rsidRPr="006A1FC4">
              <w:rPr>
                <w:rFonts w:asciiTheme="minorHAnsi" w:hAnsiTheme="minorHAnsi" w:cstheme="minorHAnsi"/>
                <w:b/>
                <w:bCs/>
                <w:smallCaps/>
                <w:sz w:val="22"/>
                <w:szCs w:val="22"/>
              </w:rPr>
              <w:t>Degreasers.</w:t>
            </w:r>
            <w:r w:rsidRPr="006A1FC4">
              <w:rPr>
                <w:rFonts w:asciiTheme="minorHAnsi" w:hAnsiTheme="minorHAnsi" w:cstheme="minorHAnsi"/>
                <w:sz w:val="22"/>
                <w:szCs w:val="22"/>
              </w:rPr>
              <w:t xml:space="preserve"> </w:t>
            </w:r>
            <w:r>
              <w:rPr>
                <w:rFonts w:asciiTheme="minorHAnsi" w:hAnsiTheme="minorHAnsi" w:cstheme="minorHAnsi"/>
                <w:sz w:val="22"/>
                <w:szCs w:val="22"/>
              </w:rPr>
              <w:t>C</w:t>
            </w:r>
            <w:r w:rsidRPr="006A1FC4">
              <w:rPr>
                <w:rFonts w:asciiTheme="minorHAnsi" w:hAnsiTheme="minorHAnsi" w:cstheme="minorHAnsi"/>
                <w:sz w:val="22"/>
                <w:szCs w:val="22"/>
              </w:rPr>
              <w:t xml:space="preserve">oncentrated degreasers products </w:t>
            </w:r>
            <w:r>
              <w:rPr>
                <w:rFonts w:asciiTheme="minorHAnsi" w:hAnsiTheme="minorHAnsi" w:cstheme="minorHAnsi"/>
                <w:sz w:val="22"/>
                <w:szCs w:val="22"/>
              </w:rPr>
              <w:t xml:space="preserve">must be </w:t>
            </w:r>
            <w:r w:rsidRPr="006A1FC4">
              <w:rPr>
                <w:rFonts w:asciiTheme="minorHAnsi" w:hAnsiTheme="minorHAnsi" w:cstheme="minorHAnsi"/>
                <w:bCs/>
                <w:sz w:val="22"/>
                <w:szCs w:val="22"/>
              </w:rPr>
              <w:t>in closed-loop containers that work with automatic dilution systems to prevent exposure to the concentrated chemicals.</w:t>
            </w:r>
          </w:p>
        </w:tc>
      </w:tr>
      <w:tr w:rsidR="00E83734" w:rsidRPr="006A1FC4" w14:paraId="4B6EF1D2" w14:textId="77777777" w:rsidTr="00557FAD">
        <w:trPr>
          <w:trHeight w:val="645"/>
          <w:tblHeader/>
        </w:trPr>
        <w:tc>
          <w:tcPr>
            <w:tcW w:w="135" w:type="pct"/>
            <w:tcBorders>
              <w:top w:val="single" w:sz="8" w:space="0" w:color="auto"/>
              <w:left w:val="single" w:sz="8" w:space="0" w:color="auto"/>
              <w:bottom w:val="single" w:sz="8" w:space="0" w:color="auto"/>
              <w:right w:val="single" w:sz="8" w:space="0" w:color="auto"/>
            </w:tcBorders>
            <w:hideMark/>
          </w:tcPr>
          <w:p w14:paraId="46383CE0" w14:textId="77777777" w:rsidR="00E83734" w:rsidRPr="006A1FC4"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rPr>
            </w:pPr>
            <w:r w:rsidRPr="006A1FC4">
              <w:rPr>
                <w:rFonts w:asciiTheme="minorHAnsi" w:eastAsiaTheme="minorHAnsi" w:hAnsiTheme="minorHAnsi" w:cstheme="minorHAnsi"/>
                <w:b/>
                <w:sz w:val="22"/>
                <w:szCs w:val="22"/>
              </w:rPr>
              <w:t>6.</w:t>
            </w:r>
          </w:p>
        </w:tc>
        <w:tc>
          <w:tcPr>
            <w:tcW w:w="4865" w:type="pct"/>
            <w:tcBorders>
              <w:left w:val="single" w:sz="8" w:space="0" w:color="auto"/>
              <w:right w:val="single" w:sz="8" w:space="0" w:color="auto"/>
            </w:tcBorders>
          </w:tcPr>
          <w:p w14:paraId="76844599" w14:textId="77777777" w:rsidR="00E83734" w:rsidRPr="006A1FC4"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r w:rsidRPr="006A1FC4">
              <w:rPr>
                <w:rFonts w:asciiTheme="minorHAnsi" w:hAnsiTheme="minorHAnsi" w:cstheme="minorHAnsi"/>
                <w:b/>
                <w:bCs/>
                <w:smallCaps/>
                <w:sz w:val="22"/>
                <w:szCs w:val="22"/>
              </w:rPr>
              <w:t xml:space="preserve">Dishwashing Detergents. </w:t>
            </w:r>
            <w:r>
              <w:rPr>
                <w:rFonts w:asciiTheme="minorHAnsi" w:hAnsiTheme="minorHAnsi" w:cstheme="minorHAnsi"/>
                <w:sz w:val="22"/>
                <w:szCs w:val="22"/>
              </w:rPr>
              <w:t>C</w:t>
            </w:r>
            <w:r w:rsidRPr="006A1FC4">
              <w:rPr>
                <w:rFonts w:asciiTheme="minorHAnsi" w:hAnsiTheme="minorHAnsi" w:cstheme="minorHAnsi"/>
                <w:sz w:val="22"/>
                <w:szCs w:val="22"/>
              </w:rPr>
              <w:t xml:space="preserve">oncentrated dishwashing detergents </w:t>
            </w:r>
            <w:r>
              <w:rPr>
                <w:rFonts w:asciiTheme="minorHAnsi" w:hAnsiTheme="minorHAnsi" w:cstheme="minorHAnsi"/>
                <w:sz w:val="22"/>
                <w:szCs w:val="22"/>
              </w:rPr>
              <w:t xml:space="preserve">must be </w:t>
            </w:r>
            <w:r w:rsidRPr="006A1FC4">
              <w:rPr>
                <w:rFonts w:asciiTheme="minorHAnsi" w:hAnsiTheme="minorHAnsi" w:cstheme="minorHAnsi"/>
                <w:bCs/>
                <w:sz w:val="22"/>
                <w:szCs w:val="22"/>
              </w:rPr>
              <w:t>in closed-loop containers that work with automatic dilution systems to prevent exposure to the concentrated chemicals.</w:t>
            </w:r>
          </w:p>
        </w:tc>
      </w:tr>
      <w:tr w:rsidR="00E83734" w:rsidRPr="006A1FC4" w14:paraId="140ADE62" w14:textId="77777777" w:rsidTr="00557FAD">
        <w:trPr>
          <w:trHeight w:val="645"/>
          <w:tblHeader/>
        </w:trPr>
        <w:tc>
          <w:tcPr>
            <w:tcW w:w="135" w:type="pct"/>
            <w:tcBorders>
              <w:top w:val="single" w:sz="8" w:space="0" w:color="auto"/>
              <w:left w:val="single" w:sz="8" w:space="0" w:color="auto"/>
              <w:bottom w:val="single" w:sz="8" w:space="0" w:color="auto"/>
              <w:right w:val="single" w:sz="8" w:space="0" w:color="auto"/>
            </w:tcBorders>
          </w:tcPr>
          <w:p w14:paraId="7A3FED36" w14:textId="77777777" w:rsidR="00E83734" w:rsidRPr="006A1FC4"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rPr>
            </w:pPr>
            <w:r w:rsidRPr="006A1FC4">
              <w:rPr>
                <w:rFonts w:asciiTheme="minorHAnsi" w:eastAsiaTheme="minorHAnsi" w:hAnsiTheme="minorHAnsi" w:cstheme="minorHAnsi"/>
                <w:b/>
                <w:sz w:val="22"/>
                <w:szCs w:val="22"/>
              </w:rPr>
              <w:t>7.</w:t>
            </w:r>
          </w:p>
        </w:tc>
        <w:tc>
          <w:tcPr>
            <w:tcW w:w="4865" w:type="pct"/>
            <w:tcBorders>
              <w:left w:val="single" w:sz="8" w:space="0" w:color="auto"/>
              <w:right w:val="single" w:sz="8" w:space="0" w:color="auto"/>
            </w:tcBorders>
            <w:shd w:val="clear" w:color="auto" w:fill="auto"/>
          </w:tcPr>
          <w:p w14:paraId="017C2E5A" w14:textId="77777777" w:rsidR="00E83734" w:rsidRPr="006A1FC4"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r w:rsidRPr="006A1FC4">
              <w:rPr>
                <w:rFonts w:asciiTheme="minorHAnsi" w:hAnsiTheme="minorHAnsi" w:cstheme="minorHAnsi"/>
                <w:b/>
                <w:bCs/>
                <w:smallCaps/>
                <w:sz w:val="22"/>
                <w:szCs w:val="22"/>
              </w:rPr>
              <w:t xml:space="preserve">Floor Cleaners. </w:t>
            </w:r>
            <w:r w:rsidRPr="006A1FC4">
              <w:rPr>
                <w:rFonts w:asciiTheme="minorHAnsi" w:hAnsiTheme="minorHAnsi" w:cstheme="minorHAnsi"/>
                <w:sz w:val="22"/>
                <w:szCs w:val="22"/>
              </w:rPr>
              <w:t xml:space="preserve">Products in this category may be used on multiple floor types, for </w:t>
            </w:r>
            <w:proofErr w:type="gramStart"/>
            <w:r w:rsidRPr="006A1FC4">
              <w:rPr>
                <w:rFonts w:asciiTheme="minorHAnsi" w:hAnsiTheme="minorHAnsi" w:cstheme="minorHAnsi"/>
                <w:sz w:val="22"/>
                <w:szCs w:val="22"/>
              </w:rPr>
              <w:t>example;</w:t>
            </w:r>
            <w:proofErr w:type="gramEnd"/>
            <w:r w:rsidRPr="006A1FC4">
              <w:rPr>
                <w:rFonts w:asciiTheme="minorHAnsi" w:hAnsiTheme="minorHAnsi" w:cstheme="minorHAnsi"/>
                <w:sz w:val="22"/>
                <w:szCs w:val="22"/>
              </w:rPr>
              <w:t xml:space="preserve"> wood, vinyl, </w:t>
            </w:r>
            <w:r>
              <w:rPr>
                <w:rFonts w:asciiTheme="minorHAnsi" w:hAnsiTheme="minorHAnsi" w:cstheme="minorHAnsi"/>
                <w:sz w:val="22"/>
                <w:szCs w:val="22"/>
              </w:rPr>
              <w:t xml:space="preserve">or </w:t>
            </w:r>
            <w:r w:rsidRPr="006A1FC4">
              <w:rPr>
                <w:rFonts w:asciiTheme="minorHAnsi" w:hAnsiTheme="minorHAnsi" w:cstheme="minorHAnsi"/>
                <w:sz w:val="22"/>
                <w:szCs w:val="22"/>
              </w:rPr>
              <w:t>tile.</w:t>
            </w:r>
            <w:r>
              <w:rPr>
                <w:rFonts w:asciiTheme="minorHAnsi" w:hAnsiTheme="minorHAnsi" w:cstheme="minorHAnsi"/>
                <w:sz w:val="22"/>
                <w:szCs w:val="22"/>
              </w:rPr>
              <w:t xml:space="preserve">  C</w:t>
            </w:r>
            <w:r w:rsidRPr="006A1FC4">
              <w:rPr>
                <w:rFonts w:asciiTheme="minorHAnsi" w:hAnsiTheme="minorHAnsi" w:cstheme="minorHAnsi"/>
                <w:sz w:val="22"/>
                <w:szCs w:val="22"/>
              </w:rPr>
              <w:t xml:space="preserve">oncentrated floor cleaners </w:t>
            </w:r>
            <w:r>
              <w:rPr>
                <w:rFonts w:asciiTheme="minorHAnsi" w:hAnsiTheme="minorHAnsi" w:cstheme="minorHAnsi"/>
                <w:sz w:val="22"/>
                <w:szCs w:val="22"/>
              </w:rPr>
              <w:t xml:space="preserve">must be </w:t>
            </w:r>
            <w:r w:rsidRPr="006A1FC4">
              <w:rPr>
                <w:rFonts w:asciiTheme="minorHAnsi" w:hAnsiTheme="minorHAnsi" w:cstheme="minorHAnsi"/>
                <w:bCs/>
                <w:sz w:val="22"/>
                <w:szCs w:val="22"/>
              </w:rPr>
              <w:t>in closed-loop containers that work with automatic dilution systems to prevent exposure to the concentrated chemicals.</w:t>
            </w:r>
          </w:p>
        </w:tc>
      </w:tr>
      <w:tr w:rsidR="00E83734" w:rsidRPr="006A1FC4" w14:paraId="2F32C186" w14:textId="77777777" w:rsidTr="00557FAD">
        <w:trPr>
          <w:trHeight w:val="645"/>
          <w:tblHeader/>
        </w:trPr>
        <w:tc>
          <w:tcPr>
            <w:tcW w:w="135" w:type="pct"/>
            <w:tcBorders>
              <w:top w:val="single" w:sz="8" w:space="0" w:color="auto"/>
              <w:left w:val="single" w:sz="8" w:space="0" w:color="auto"/>
              <w:bottom w:val="single" w:sz="8" w:space="0" w:color="auto"/>
              <w:right w:val="single" w:sz="8" w:space="0" w:color="auto"/>
            </w:tcBorders>
          </w:tcPr>
          <w:p w14:paraId="0002051D" w14:textId="77777777" w:rsidR="00E83734" w:rsidRPr="006A1FC4"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rPr>
            </w:pPr>
            <w:r w:rsidRPr="006A1FC4">
              <w:rPr>
                <w:rFonts w:asciiTheme="minorHAnsi" w:eastAsiaTheme="minorHAnsi" w:hAnsiTheme="minorHAnsi" w:cstheme="minorHAnsi"/>
                <w:b/>
                <w:sz w:val="22"/>
                <w:szCs w:val="22"/>
              </w:rPr>
              <w:t>8.</w:t>
            </w:r>
          </w:p>
        </w:tc>
        <w:tc>
          <w:tcPr>
            <w:tcW w:w="4865" w:type="pct"/>
            <w:tcBorders>
              <w:left w:val="single" w:sz="8" w:space="0" w:color="auto"/>
              <w:right w:val="single" w:sz="8" w:space="0" w:color="auto"/>
            </w:tcBorders>
            <w:shd w:val="clear" w:color="auto" w:fill="auto"/>
          </w:tcPr>
          <w:p w14:paraId="688AC84B" w14:textId="77777777" w:rsidR="00E83734" w:rsidRPr="006A1FC4" w:rsidRDefault="00E83734" w:rsidP="00557FAD">
            <w:pPr>
              <w:overflowPunct/>
              <w:autoSpaceDE/>
              <w:autoSpaceDN/>
              <w:adjustRightInd/>
              <w:spacing w:before="80" w:after="80"/>
              <w:contextualSpacing/>
              <w:textAlignment w:val="auto"/>
              <w:rPr>
                <w:rFonts w:asciiTheme="minorHAnsi" w:eastAsiaTheme="minorEastAsia" w:hAnsiTheme="minorHAnsi" w:cstheme="minorHAnsi"/>
              </w:rPr>
            </w:pPr>
            <w:r w:rsidRPr="006A1FC4">
              <w:rPr>
                <w:rFonts w:asciiTheme="minorHAnsi" w:hAnsiTheme="minorHAnsi" w:cstheme="minorHAnsi"/>
                <w:b/>
                <w:bCs/>
                <w:smallCaps/>
                <w:sz w:val="22"/>
                <w:szCs w:val="22"/>
              </w:rPr>
              <w:t xml:space="preserve">Floor Maintenance Chemicals. </w:t>
            </w:r>
            <w:r w:rsidRPr="006A1FC4">
              <w:rPr>
                <w:rFonts w:asciiTheme="minorHAnsi" w:hAnsiTheme="minorHAnsi" w:cstheme="minorHAnsi"/>
                <w:bCs/>
                <w:sz w:val="22"/>
                <w:szCs w:val="22"/>
              </w:rPr>
              <w:t>Types of products may include f</w:t>
            </w:r>
            <w:r w:rsidRPr="006A1FC4">
              <w:rPr>
                <w:rFonts w:asciiTheme="minorHAnsi" w:hAnsiTheme="minorHAnsi" w:cstheme="minorHAnsi"/>
                <w:sz w:val="22"/>
                <w:szCs w:val="22"/>
              </w:rPr>
              <w:t>loor polishes and waxes, floor polish removers and strippers, floor maintainers and restorers, etc. All products offered in this category must meet at least one of the certifications listed above.</w:t>
            </w:r>
            <w:r>
              <w:rPr>
                <w:rFonts w:asciiTheme="minorHAnsi" w:hAnsiTheme="minorHAnsi" w:cstheme="minorHAnsi"/>
                <w:sz w:val="22"/>
                <w:szCs w:val="22"/>
              </w:rPr>
              <w:t xml:space="preserve"> </w:t>
            </w:r>
            <w:r w:rsidRPr="006A1FC4">
              <w:rPr>
                <w:rFonts w:asciiTheme="minorHAnsi" w:hAnsiTheme="minorHAnsi" w:cstheme="minorHAnsi"/>
                <w:sz w:val="22"/>
                <w:szCs w:val="22"/>
              </w:rPr>
              <w:t xml:space="preserve">Additional desirable considerations for products that do not contain any </w:t>
            </w:r>
            <w:proofErr w:type="spellStart"/>
            <w:r w:rsidRPr="006A1FC4">
              <w:rPr>
                <w:rFonts w:asciiTheme="minorHAnsi" w:hAnsiTheme="minorHAnsi" w:cstheme="minorHAnsi"/>
                <w:sz w:val="22"/>
                <w:szCs w:val="22"/>
              </w:rPr>
              <w:t>asthmagens</w:t>
            </w:r>
            <w:proofErr w:type="spellEnd"/>
            <w:r w:rsidRPr="006A1FC4">
              <w:rPr>
                <w:rFonts w:asciiTheme="minorHAnsi" w:hAnsiTheme="minorHAnsi" w:cstheme="minorHAnsi"/>
                <w:sz w:val="22"/>
                <w:szCs w:val="22"/>
              </w:rPr>
              <w:t xml:space="preserve"> such as ammonia, styrene or ethanolamine are preferred. For a list of </w:t>
            </w:r>
            <w:proofErr w:type="spellStart"/>
            <w:r w:rsidRPr="006A1FC4">
              <w:rPr>
                <w:rFonts w:asciiTheme="minorHAnsi" w:hAnsiTheme="minorHAnsi" w:cstheme="minorHAnsi"/>
                <w:sz w:val="22"/>
                <w:szCs w:val="22"/>
              </w:rPr>
              <w:t>asthmagens</w:t>
            </w:r>
            <w:proofErr w:type="spellEnd"/>
            <w:r w:rsidRPr="006A1FC4">
              <w:rPr>
                <w:rFonts w:asciiTheme="minorHAnsi" w:hAnsiTheme="minorHAnsi" w:cstheme="minorHAnsi"/>
                <w:sz w:val="22"/>
                <w:szCs w:val="22"/>
              </w:rPr>
              <w:t xml:space="preserve"> identified by the Association of Occupational and Environmental Clinics (AOEC), go to </w:t>
            </w:r>
            <w:hyperlink r:id="rId19">
              <w:r w:rsidRPr="006A1FC4">
                <w:rPr>
                  <w:rStyle w:val="Hyperlink"/>
                  <w:rFonts w:asciiTheme="minorHAnsi" w:hAnsiTheme="minorHAnsi" w:cstheme="minorHAnsi"/>
                  <w:sz w:val="22"/>
                  <w:szCs w:val="22"/>
                </w:rPr>
                <w:t>www.aoecdata.org/ExpCodeLookup.aspx</w:t>
              </w:r>
            </w:hyperlink>
            <w:r w:rsidRPr="006A1FC4">
              <w:rPr>
                <w:rFonts w:asciiTheme="minorHAnsi" w:hAnsiTheme="minorHAnsi" w:cstheme="minorHAnsi"/>
                <w:color w:val="0000FF"/>
                <w:sz w:val="22"/>
                <w:szCs w:val="22"/>
                <w:u w:val="single"/>
              </w:rPr>
              <w:t>.</w:t>
            </w:r>
          </w:p>
        </w:tc>
      </w:tr>
      <w:tr w:rsidR="00E83734" w:rsidRPr="006A1FC4" w14:paraId="1385A673" w14:textId="77777777" w:rsidTr="00557FAD">
        <w:trPr>
          <w:trHeight w:val="645"/>
          <w:tblHeader/>
        </w:trPr>
        <w:tc>
          <w:tcPr>
            <w:tcW w:w="135" w:type="pct"/>
            <w:tcBorders>
              <w:top w:val="single" w:sz="8" w:space="0" w:color="auto"/>
              <w:left w:val="single" w:sz="8" w:space="0" w:color="auto"/>
              <w:bottom w:val="single" w:sz="8" w:space="0" w:color="auto"/>
              <w:right w:val="single" w:sz="8" w:space="0" w:color="auto"/>
            </w:tcBorders>
          </w:tcPr>
          <w:p w14:paraId="4936FA49" w14:textId="77777777" w:rsidR="00E83734" w:rsidRPr="006A1FC4"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rPr>
            </w:pPr>
            <w:r w:rsidRPr="006A1FC4">
              <w:rPr>
                <w:rFonts w:asciiTheme="minorHAnsi" w:eastAsiaTheme="minorHAnsi" w:hAnsiTheme="minorHAnsi" w:cstheme="minorHAnsi"/>
                <w:b/>
                <w:sz w:val="22"/>
                <w:szCs w:val="22"/>
              </w:rPr>
              <w:t>9.</w:t>
            </w:r>
          </w:p>
        </w:tc>
        <w:tc>
          <w:tcPr>
            <w:tcW w:w="4865" w:type="pct"/>
            <w:tcBorders>
              <w:left w:val="single" w:sz="8" w:space="0" w:color="auto"/>
              <w:right w:val="single" w:sz="8" w:space="0" w:color="auto"/>
            </w:tcBorders>
          </w:tcPr>
          <w:p w14:paraId="5D2C9CBB" w14:textId="77777777" w:rsidR="00E83734" w:rsidRPr="006A1FC4"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r w:rsidRPr="006A1FC4">
              <w:rPr>
                <w:rFonts w:asciiTheme="minorHAnsi" w:hAnsiTheme="minorHAnsi" w:cstheme="minorHAnsi"/>
                <w:b/>
                <w:bCs/>
                <w:smallCaps/>
                <w:sz w:val="22"/>
                <w:szCs w:val="22"/>
              </w:rPr>
              <w:t xml:space="preserve">Glass Cleaners. </w:t>
            </w:r>
            <w:r>
              <w:rPr>
                <w:rFonts w:asciiTheme="minorHAnsi" w:hAnsiTheme="minorHAnsi" w:cstheme="minorHAnsi"/>
                <w:sz w:val="22"/>
                <w:szCs w:val="22"/>
              </w:rPr>
              <w:t>C</w:t>
            </w:r>
            <w:r w:rsidRPr="006A1FC4">
              <w:rPr>
                <w:rFonts w:asciiTheme="minorHAnsi" w:hAnsiTheme="minorHAnsi" w:cstheme="minorHAnsi"/>
                <w:sz w:val="22"/>
                <w:szCs w:val="22"/>
              </w:rPr>
              <w:t xml:space="preserve">oncentrated glass cleaners </w:t>
            </w:r>
            <w:r>
              <w:rPr>
                <w:rFonts w:asciiTheme="minorHAnsi" w:hAnsiTheme="minorHAnsi" w:cstheme="minorHAnsi"/>
                <w:sz w:val="22"/>
                <w:szCs w:val="22"/>
              </w:rPr>
              <w:t xml:space="preserve">must be </w:t>
            </w:r>
            <w:r w:rsidRPr="006A1FC4">
              <w:rPr>
                <w:rFonts w:asciiTheme="minorHAnsi" w:hAnsiTheme="minorHAnsi" w:cstheme="minorHAnsi"/>
                <w:bCs/>
                <w:sz w:val="22"/>
                <w:szCs w:val="22"/>
              </w:rPr>
              <w:t>in closed-loop containers that work with automatic dilution systems to prevent exposure to the concentrated chemicals.</w:t>
            </w:r>
          </w:p>
        </w:tc>
      </w:tr>
      <w:tr w:rsidR="00E83734" w:rsidRPr="006A1FC4" w14:paraId="1F4D2EA8" w14:textId="77777777" w:rsidTr="00557FAD">
        <w:trPr>
          <w:trHeight w:val="645"/>
          <w:tblHeader/>
        </w:trPr>
        <w:tc>
          <w:tcPr>
            <w:tcW w:w="135" w:type="pct"/>
            <w:tcBorders>
              <w:top w:val="single" w:sz="8" w:space="0" w:color="auto"/>
              <w:left w:val="single" w:sz="8" w:space="0" w:color="auto"/>
              <w:bottom w:val="single" w:sz="8" w:space="0" w:color="auto"/>
              <w:right w:val="single" w:sz="8" w:space="0" w:color="auto"/>
            </w:tcBorders>
          </w:tcPr>
          <w:p w14:paraId="094F4E91" w14:textId="77777777" w:rsidR="00E83734" w:rsidRPr="006A1FC4"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rPr>
            </w:pPr>
            <w:r w:rsidRPr="006A1FC4">
              <w:rPr>
                <w:rFonts w:asciiTheme="minorHAnsi" w:eastAsiaTheme="minorHAnsi" w:hAnsiTheme="minorHAnsi" w:cstheme="minorHAnsi"/>
                <w:b/>
                <w:sz w:val="22"/>
                <w:szCs w:val="22"/>
              </w:rPr>
              <w:t>10.</w:t>
            </w:r>
          </w:p>
        </w:tc>
        <w:tc>
          <w:tcPr>
            <w:tcW w:w="4865" w:type="pct"/>
            <w:tcBorders>
              <w:left w:val="single" w:sz="8" w:space="0" w:color="auto"/>
              <w:right w:val="single" w:sz="8" w:space="0" w:color="auto"/>
            </w:tcBorders>
          </w:tcPr>
          <w:p w14:paraId="4285BA69" w14:textId="77777777" w:rsidR="00E83734" w:rsidRPr="006A1FC4"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r w:rsidRPr="006A1FC4">
              <w:rPr>
                <w:rFonts w:asciiTheme="minorHAnsi" w:hAnsiTheme="minorHAnsi" w:cstheme="minorHAnsi"/>
                <w:b/>
                <w:bCs/>
                <w:smallCaps/>
                <w:sz w:val="22"/>
                <w:szCs w:val="22"/>
              </w:rPr>
              <w:t xml:space="preserve">Specialty Cleaners </w:t>
            </w:r>
            <w:r w:rsidRPr="006A1FC4">
              <w:rPr>
                <w:rFonts w:asciiTheme="minorHAnsi" w:hAnsiTheme="minorHAnsi" w:cstheme="minorHAnsi"/>
                <w:sz w:val="22"/>
                <w:szCs w:val="22"/>
              </w:rPr>
              <w:t xml:space="preserve">may </w:t>
            </w:r>
            <w:proofErr w:type="gramStart"/>
            <w:r w:rsidRPr="006A1FC4">
              <w:rPr>
                <w:rFonts w:asciiTheme="minorHAnsi" w:hAnsiTheme="minorHAnsi" w:cstheme="minorHAnsi"/>
                <w:sz w:val="22"/>
                <w:szCs w:val="22"/>
              </w:rPr>
              <w:t>include</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Pr="006A1FC4">
              <w:rPr>
                <w:rFonts w:asciiTheme="minorHAnsi" w:hAnsiTheme="minorHAnsi" w:cstheme="minorHAnsi"/>
                <w:b/>
                <w:bCs/>
                <w:smallCaps/>
                <w:sz w:val="22"/>
                <w:szCs w:val="22"/>
              </w:rPr>
              <w:t xml:space="preserve"> </w:t>
            </w:r>
            <w:r w:rsidRPr="006A1FC4">
              <w:rPr>
                <w:rFonts w:asciiTheme="minorHAnsi" w:hAnsiTheme="minorHAnsi" w:cstheme="minorHAnsi"/>
                <w:sz w:val="22"/>
                <w:szCs w:val="22"/>
              </w:rPr>
              <w:t xml:space="preserve">Crème cleaners, furniture/wood cleaners/polishes, metal/stainless steel cleaners and polishes. </w:t>
            </w:r>
          </w:p>
        </w:tc>
      </w:tr>
      <w:tr w:rsidR="00E83734" w:rsidRPr="006A1FC4" w14:paraId="2427C5B8" w14:textId="77777777" w:rsidTr="00557FAD">
        <w:trPr>
          <w:trHeight w:val="645"/>
          <w:tblHeader/>
        </w:trPr>
        <w:tc>
          <w:tcPr>
            <w:tcW w:w="135" w:type="pct"/>
            <w:tcBorders>
              <w:top w:val="single" w:sz="8" w:space="0" w:color="auto"/>
              <w:left w:val="single" w:sz="8" w:space="0" w:color="auto"/>
              <w:bottom w:val="single" w:sz="8" w:space="0" w:color="auto"/>
              <w:right w:val="single" w:sz="8" w:space="0" w:color="auto"/>
            </w:tcBorders>
          </w:tcPr>
          <w:p w14:paraId="6F0394B5" w14:textId="77777777" w:rsidR="00E83734" w:rsidRPr="006A1FC4"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rPr>
            </w:pPr>
            <w:r w:rsidRPr="006A1FC4">
              <w:rPr>
                <w:rFonts w:asciiTheme="minorHAnsi" w:eastAsiaTheme="minorHAnsi" w:hAnsiTheme="minorHAnsi" w:cstheme="minorHAnsi"/>
                <w:b/>
                <w:sz w:val="22"/>
                <w:szCs w:val="22"/>
              </w:rPr>
              <w:t>11.</w:t>
            </w:r>
          </w:p>
        </w:tc>
        <w:tc>
          <w:tcPr>
            <w:tcW w:w="4865" w:type="pct"/>
            <w:tcBorders>
              <w:left w:val="single" w:sz="8" w:space="0" w:color="auto"/>
              <w:right w:val="single" w:sz="8" w:space="0" w:color="auto"/>
            </w:tcBorders>
          </w:tcPr>
          <w:p w14:paraId="776CCE00" w14:textId="77777777" w:rsidR="00E83734" w:rsidRPr="006A1FC4" w:rsidRDefault="00E83734" w:rsidP="00557FAD">
            <w:pPr>
              <w:overflowPunct/>
              <w:autoSpaceDE/>
              <w:autoSpaceDN/>
              <w:adjustRightInd/>
              <w:spacing w:before="80" w:after="80"/>
              <w:contextualSpacing/>
              <w:textAlignment w:val="auto"/>
              <w:rPr>
                <w:rFonts w:asciiTheme="minorHAnsi" w:hAnsiTheme="minorHAnsi" w:cstheme="minorHAnsi"/>
                <w:i/>
                <w:iCs/>
              </w:rPr>
            </w:pPr>
            <w:r w:rsidRPr="006A1FC4">
              <w:rPr>
                <w:rFonts w:asciiTheme="minorHAnsi" w:hAnsiTheme="minorHAnsi" w:cstheme="minorHAnsi"/>
                <w:b/>
                <w:bCs/>
                <w:smallCaps/>
                <w:sz w:val="22"/>
                <w:szCs w:val="22"/>
              </w:rPr>
              <w:t xml:space="preserve">Laundry Detergents </w:t>
            </w:r>
            <w:r w:rsidRPr="006A1FC4">
              <w:rPr>
                <w:rFonts w:asciiTheme="minorHAnsi" w:hAnsiTheme="minorHAnsi" w:cstheme="minorHAnsi"/>
                <w:sz w:val="22"/>
                <w:szCs w:val="22"/>
              </w:rPr>
              <w:t xml:space="preserve">may </w:t>
            </w:r>
            <w:proofErr w:type="gramStart"/>
            <w:r w:rsidRPr="006A1FC4">
              <w:rPr>
                <w:rFonts w:asciiTheme="minorHAnsi" w:hAnsiTheme="minorHAnsi" w:cstheme="minorHAnsi"/>
                <w:sz w:val="22"/>
                <w:szCs w:val="22"/>
              </w:rPr>
              <w:t>include</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Pr="006A1FC4">
              <w:rPr>
                <w:rFonts w:asciiTheme="minorHAnsi" w:hAnsiTheme="minorHAnsi" w:cstheme="minorHAnsi"/>
                <w:b/>
                <w:bCs/>
                <w:smallCaps/>
                <w:sz w:val="22"/>
                <w:szCs w:val="22"/>
              </w:rPr>
              <w:t xml:space="preserve"> </w:t>
            </w:r>
            <w:r w:rsidRPr="006A1FC4">
              <w:rPr>
                <w:rFonts w:asciiTheme="minorHAnsi" w:hAnsiTheme="minorHAnsi" w:cstheme="minorHAnsi"/>
                <w:sz w:val="22"/>
                <w:szCs w:val="22"/>
              </w:rPr>
              <w:t xml:space="preserve">Clothes washing detergents, whiteners, brighteners, spot removers, fabric softeners, etc. </w:t>
            </w:r>
            <w:r>
              <w:rPr>
                <w:rFonts w:asciiTheme="minorHAnsi" w:hAnsiTheme="minorHAnsi" w:cstheme="minorHAnsi"/>
                <w:sz w:val="22"/>
                <w:szCs w:val="22"/>
              </w:rPr>
              <w:t>C</w:t>
            </w:r>
            <w:r w:rsidRPr="006A1FC4">
              <w:rPr>
                <w:rFonts w:asciiTheme="minorHAnsi" w:hAnsiTheme="minorHAnsi" w:cstheme="minorHAnsi"/>
                <w:sz w:val="22"/>
                <w:szCs w:val="22"/>
              </w:rPr>
              <w:t xml:space="preserve">oncentrated laundry detergents </w:t>
            </w:r>
            <w:r>
              <w:rPr>
                <w:rFonts w:asciiTheme="minorHAnsi" w:hAnsiTheme="minorHAnsi" w:cstheme="minorHAnsi"/>
                <w:sz w:val="22"/>
                <w:szCs w:val="22"/>
              </w:rPr>
              <w:t xml:space="preserve">must be </w:t>
            </w:r>
            <w:r w:rsidRPr="006A1FC4">
              <w:rPr>
                <w:rFonts w:asciiTheme="minorHAnsi" w:hAnsiTheme="minorHAnsi" w:cstheme="minorHAnsi"/>
                <w:bCs/>
                <w:sz w:val="22"/>
                <w:szCs w:val="22"/>
              </w:rPr>
              <w:t>in closed-loop containers that work with automatic dilution systems to prevent exposure to the concentrated chemicals.</w:t>
            </w:r>
          </w:p>
        </w:tc>
      </w:tr>
      <w:tr w:rsidR="00E83734" w:rsidRPr="006A1FC4" w14:paraId="3FDA87E6" w14:textId="77777777" w:rsidTr="00557FAD">
        <w:trPr>
          <w:trHeight w:val="645"/>
          <w:tblHeader/>
        </w:trPr>
        <w:tc>
          <w:tcPr>
            <w:tcW w:w="135" w:type="pct"/>
            <w:tcBorders>
              <w:top w:val="single" w:sz="8" w:space="0" w:color="auto"/>
              <w:left w:val="single" w:sz="8" w:space="0" w:color="auto"/>
              <w:bottom w:val="single" w:sz="8" w:space="0" w:color="auto"/>
              <w:right w:val="single" w:sz="8" w:space="0" w:color="auto"/>
            </w:tcBorders>
          </w:tcPr>
          <w:p w14:paraId="24D8F717" w14:textId="77777777" w:rsidR="00E83734" w:rsidRPr="006A1FC4"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rPr>
            </w:pPr>
            <w:r w:rsidRPr="006A1FC4">
              <w:rPr>
                <w:rFonts w:asciiTheme="minorHAnsi" w:eastAsiaTheme="minorHAnsi" w:hAnsiTheme="minorHAnsi" w:cstheme="minorHAnsi"/>
                <w:b/>
                <w:sz w:val="22"/>
                <w:szCs w:val="22"/>
              </w:rPr>
              <w:t>12.</w:t>
            </w:r>
          </w:p>
        </w:tc>
        <w:tc>
          <w:tcPr>
            <w:tcW w:w="4865" w:type="pct"/>
            <w:tcBorders>
              <w:left w:val="single" w:sz="8" w:space="0" w:color="auto"/>
              <w:right w:val="single" w:sz="8" w:space="0" w:color="auto"/>
            </w:tcBorders>
            <w:shd w:val="clear" w:color="auto" w:fill="auto"/>
          </w:tcPr>
          <w:p w14:paraId="328BFFA1" w14:textId="77777777" w:rsidR="00E83734" w:rsidRPr="00042D3D" w:rsidRDefault="00E83734" w:rsidP="00557FAD">
            <w:pPr>
              <w:overflowPunct/>
              <w:autoSpaceDE/>
              <w:autoSpaceDN/>
              <w:adjustRightInd/>
              <w:spacing w:before="80" w:after="80"/>
              <w:contextualSpacing/>
              <w:textAlignment w:val="auto"/>
              <w:rPr>
                <w:rFonts w:asciiTheme="minorHAnsi" w:hAnsiTheme="minorHAnsi" w:cstheme="minorHAnsi"/>
                <w:b/>
                <w:bCs/>
                <w:smallCaps/>
              </w:rPr>
            </w:pPr>
            <w:r w:rsidRPr="006A1FC4">
              <w:rPr>
                <w:rFonts w:asciiTheme="minorHAnsi" w:hAnsiTheme="minorHAnsi" w:cstheme="minorHAnsi"/>
                <w:b/>
                <w:bCs/>
                <w:smallCaps/>
                <w:sz w:val="22"/>
                <w:szCs w:val="22"/>
              </w:rPr>
              <w:t xml:space="preserve">Laundry Whitening Additive. </w:t>
            </w:r>
            <w:r w:rsidRPr="006A1FC4">
              <w:rPr>
                <w:rFonts w:asciiTheme="minorHAnsi" w:hAnsiTheme="minorHAnsi" w:cstheme="minorHAnsi"/>
                <w:bCs/>
                <w:sz w:val="22"/>
                <w:szCs w:val="22"/>
              </w:rPr>
              <w:t xml:space="preserve">All products offered in this category </w:t>
            </w:r>
            <w:r>
              <w:rPr>
                <w:rFonts w:asciiTheme="minorHAnsi" w:hAnsiTheme="minorHAnsi" w:cstheme="minorHAnsi"/>
                <w:bCs/>
                <w:sz w:val="22"/>
                <w:szCs w:val="22"/>
              </w:rPr>
              <w:t>must</w:t>
            </w:r>
            <w:r w:rsidRPr="006A1FC4">
              <w:rPr>
                <w:rFonts w:asciiTheme="minorHAnsi" w:hAnsiTheme="minorHAnsi" w:cstheme="minorHAnsi"/>
                <w:bCs/>
                <w:sz w:val="22"/>
                <w:szCs w:val="22"/>
              </w:rPr>
              <w:t xml:space="preserve"> be Chlorine-Free and meet one of the certifications listed above.</w:t>
            </w:r>
          </w:p>
        </w:tc>
      </w:tr>
    </w:tbl>
    <w:p w14:paraId="3D9C562D" w14:textId="77777777" w:rsidR="00E83734" w:rsidRDefault="00E83734" w:rsidP="00E83734"/>
    <w:tbl>
      <w:tblPr>
        <w:tblW w:w="14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72" w:type="dxa"/>
          <w:bottom w:w="72" w:type="dxa"/>
          <w:right w:w="72" w:type="dxa"/>
        </w:tblCellMar>
        <w:tblLook w:val="04A0" w:firstRow="1" w:lastRow="0" w:firstColumn="1" w:lastColumn="0" w:noHBand="0" w:noVBand="1"/>
      </w:tblPr>
      <w:tblGrid>
        <w:gridCol w:w="602"/>
        <w:gridCol w:w="13788"/>
      </w:tblGrid>
      <w:tr w:rsidR="00E83734" w:rsidRPr="00C13249" w14:paraId="4D565440" w14:textId="77777777" w:rsidTr="00557FAD">
        <w:trPr>
          <w:trHeight w:val="455"/>
          <w:tblHeader/>
        </w:trPr>
        <w:tc>
          <w:tcPr>
            <w:tcW w:w="14390" w:type="dxa"/>
            <w:gridSpan w:val="2"/>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31A2CB19" w14:textId="77777777" w:rsidR="00E83734"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Bidi"/>
                <w:b/>
                <w:smallCaps/>
              </w:rPr>
            </w:pPr>
            <w:r>
              <w:rPr>
                <w:rFonts w:asciiTheme="minorHAnsi" w:eastAsiaTheme="minorHAnsi" w:hAnsiTheme="minorHAnsi" w:cstheme="minorBidi"/>
                <w:sz w:val="22"/>
                <w:szCs w:val="22"/>
              </w:rPr>
              <w:lastRenderedPageBreak/>
              <w:br w:type="page"/>
            </w:r>
            <w:r w:rsidRPr="007315D0">
              <w:rPr>
                <w:rFonts w:asciiTheme="minorHAnsi" w:eastAsiaTheme="minorHAnsi" w:hAnsiTheme="minorHAnsi" w:cstheme="minorBidi"/>
                <w:b/>
                <w:smallCaps/>
              </w:rPr>
              <w:t>Category Two: Disinfectants, Sanitizers, Food-Contact Surface Sanitizers</w:t>
            </w:r>
          </w:p>
        </w:tc>
      </w:tr>
      <w:tr w:rsidR="00E83734" w:rsidRPr="00C13249" w14:paraId="1DC880C9" w14:textId="77777777" w:rsidTr="00557FAD">
        <w:trPr>
          <w:trHeight w:val="4966"/>
          <w:tblHeader/>
        </w:trPr>
        <w:tc>
          <w:tcPr>
            <w:tcW w:w="14390" w:type="dxa"/>
            <w:gridSpan w:val="2"/>
            <w:tcBorders>
              <w:top w:val="single" w:sz="8" w:space="0" w:color="auto"/>
              <w:left w:val="single" w:sz="8" w:space="0" w:color="auto"/>
              <w:right w:val="single" w:sz="8" w:space="0" w:color="auto"/>
            </w:tcBorders>
            <w:shd w:val="clear" w:color="auto" w:fill="DEEAF6" w:themeFill="accent5" w:themeFillTint="33"/>
          </w:tcPr>
          <w:p w14:paraId="03EAF0BF" w14:textId="77777777" w:rsidR="00E83734" w:rsidRPr="00631FAD" w:rsidRDefault="00E83734" w:rsidP="00557FAD">
            <w:pPr>
              <w:rPr>
                <w:rFonts w:asciiTheme="minorHAnsi" w:hAnsiTheme="minorHAnsi" w:cstheme="minorHAnsi"/>
              </w:rPr>
            </w:pPr>
            <w:r w:rsidRPr="007315D0">
              <w:rPr>
                <w:rFonts w:asciiTheme="minorHAnsi" w:eastAsiaTheme="minorHAnsi" w:hAnsiTheme="minorHAnsi" w:cstheme="minorBidi"/>
                <w:b/>
                <w:smallCaps/>
              </w:rPr>
              <w:t>Category Two: Disinfectants, Sanitizers, Food-Contact Surface Sanitizers</w:t>
            </w:r>
            <w:r w:rsidRPr="00D419FF">
              <w:rPr>
                <w:rFonts w:asciiTheme="minorHAnsi" w:eastAsiaTheme="minorHAnsi" w:hAnsiTheme="minorHAnsi" w:cstheme="minorBidi"/>
                <w:b/>
              </w:rPr>
              <w:t>.</w:t>
            </w:r>
            <w:r>
              <w:rPr>
                <w:rFonts w:asciiTheme="minorHAnsi" w:eastAsiaTheme="minorHAnsi" w:hAnsiTheme="minorHAnsi" w:cstheme="minorBidi"/>
                <w:b/>
                <w:sz w:val="20"/>
                <w:szCs w:val="20"/>
              </w:rPr>
              <w:t xml:space="preserve"> </w:t>
            </w:r>
            <w:r w:rsidRPr="00631FAD">
              <w:rPr>
                <w:rFonts w:asciiTheme="minorHAnsi" w:hAnsiTheme="minorHAnsi" w:cstheme="minorHAnsi"/>
                <w:sz w:val="22"/>
                <w:szCs w:val="22"/>
              </w:rPr>
              <w:t xml:space="preserve">This category includes surface and laundry disinfectants that can kill COVID-19, bloodborne pathogens, mold and mildew, and other types of bacteria, </w:t>
            </w:r>
            <w:proofErr w:type="gramStart"/>
            <w:r w:rsidRPr="00631FAD">
              <w:rPr>
                <w:rFonts w:asciiTheme="minorHAnsi" w:hAnsiTheme="minorHAnsi" w:cstheme="minorHAnsi"/>
                <w:sz w:val="22"/>
                <w:szCs w:val="22"/>
              </w:rPr>
              <w:t>viruses</w:t>
            </w:r>
            <w:proofErr w:type="gramEnd"/>
            <w:r w:rsidRPr="00631FAD">
              <w:rPr>
                <w:rFonts w:asciiTheme="minorHAnsi" w:hAnsiTheme="minorHAnsi" w:cstheme="minorHAnsi"/>
                <w:sz w:val="22"/>
                <w:szCs w:val="22"/>
              </w:rPr>
              <w:t xml:space="preserve"> and fungi. It also includes food-contact</w:t>
            </w:r>
            <w:r w:rsidRPr="00631FAD">
              <w:rPr>
                <w:rFonts w:asciiTheme="minorHAnsi" w:eastAsiaTheme="minorHAnsi" w:hAnsiTheme="minorHAnsi" w:cstheme="minorBidi"/>
                <w:bCs/>
                <w:sz w:val="20"/>
                <w:szCs w:val="20"/>
              </w:rPr>
              <w:t xml:space="preserve"> </w:t>
            </w:r>
            <w:r w:rsidRPr="00631FAD">
              <w:rPr>
                <w:rFonts w:asciiTheme="minorHAnsi" w:hAnsiTheme="minorHAnsi" w:cstheme="minorHAnsi"/>
                <w:sz w:val="22"/>
                <w:szCs w:val="22"/>
              </w:rPr>
              <w:t xml:space="preserve">and non-food contact surface sanitizers. </w:t>
            </w:r>
          </w:p>
          <w:p w14:paraId="67228C87" w14:textId="77777777" w:rsidR="00E83734" w:rsidRPr="00631FAD" w:rsidRDefault="00E83734" w:rsidP="00557FAD">
            <w:pPr>
              <w:rPr>
                <w:rFonts w:asciiTheme="minorHAnsi" w:hAnsiTheme="minorHAnsi" w:cstheme="minorHAnsi"/>
                <w:bCs/>
              </w:rPr>
            </w:pPr>
            <w:r w:rsidRPr="00631FAD">
              <w:rPr>
                <w:rFonts w:asciiTheme="minorHAnsi" w:hAnsiTheme="minorHAnsi" w:cstheme="minorHAnsi"/>
                <w:sz w:val="22"/>
                <w:szCs w:val="22"/>
              </w:rPr>
              <w:t xml:space="preserve">Accordingly, </w:t>
            </w:r>
            <w:r w:rsidRPr="00631FAD">
              <w:rPr>
                <w:rFonts w:asciiTheme="minorHAnsi" w:hAnsiTheme="minorHAnsi" w:cstheme="minorHAnsi"/>
                <w:bCs/>
                <w:sz w:val="22"/>
                <w:szCs w:val="22"/>
              </w:rPr>
              <w:t xml:space="preserve">State agencies are strongly encouraged to avoid surface disinfectant and non-food-contact sanitizers that: </w:t>
            </w:r>
          </w:p>
          <w:p w14:paraId="3375F946" w14:textId="77777777" w:rsidR="00E83734" w:rsidRPr="00E9434B" w:rsidRDefault="00E83734" w:rsidP="00557FAD">
            <w:pPr>
              <w:pStyle w:val="ListParagraph"/>
              <w:numPr>
                <w:ilvl w:val="0"/>
                <w:numId w:val="1"/>
              </w:numPr>
              <w:rPr>
                <w:rFonts w:asciiTheme="minorHAnsi" w:hAnsiTheme="minorHAnsi" w:cstheme="minorHAnsi"/>
                <w:bCs/>
              </w:rPr>
            </w:pPr>
            <w:r w:rsidRPr="00E9434B">
              <w:rPr>
                <w:rFonts w:asciiTheme="minorHAnsi" w:hAnsiTheme="minorHAnsi" w:cstheme="minorHAnsi"/>
                <w:bCs/>
                <w:sz w:val="22"/>
                <w:szCs w:val="22"/>
              </w:rPr>
              <w:t>Contain chlorine bleach, quaternary ammonium chloride compounds, ortho-</w:t>
            </w:r>
            <w:proofErr w:type="spellStart"/>
            <w:r w:rsidRPr="00E9434B">
              <w:rPr>
                <w:rFonts w:asciiTheme="minorHAnsi" w:hAnsiTheme="minorHAnsi" w:cstheme="minorHAnsi"/>
                <w:bCs/>
                <w:sz w:val="22"/>
                <w:szCs w:val="22"/>
              </w:rPr>
              <w:t>phenylphenol</w:t>
            </w:r>
            <w:proofErr w:type="spellEnd"/>
            <w:r w:rsidRPr="00E9434B">
              <w:rPr>
                <w:rFonts w:asciiTheme="minorHAnsi" w:hAnsiTheme="minorHAnsi" w:cstheme="minorHAnsi"/>
                <w:bCs/>
                <w:sz w:val="22"/>
                <w:szCs w:val="22"/>
              </w:rPr>
              <w:t xml:space="preserve"> or hydrochloric acid since they can cause or aggravate asthma; and </w:t>
            </w:r>
          </w:p>
          <w:p w14:paraId="4FE8D14A" w14:textId="77777777" w:rsidR="00E83734" w:rsidRPr="00E9434B" w:rsidRDefault="00E83734" w:rsidP="00557FAD">
            <w:pPr>
              <w:pStyle w:val="ListParagraph"/>
              <w:numPr>
                <w:ilvl w:val="0"/>
                <w:numId w:val="1"/>
              </w:numPr>
              <w:rPr>
                <w:rFonts w:asciiTheme="minorHAnsi" w:hAnsiTheme="minorHAnsi" w:cstheme="minorHAnsi"/>
              </w:rPr>
            </w:pPr>
            <w:r w:rsidRPr="00E9434B">
              <w:rPr>
                <w:rFonts w:asciiTheme="minorHAnsi" w:hAnsiTheme="minorHAnsi" w:cstheme="minorHAnsi"/>
                <w:bCs/>
                <w:sz w:val="22"/>
                <w:szCs w:val="22"/>
              </w:rPr>
              <w:t>Are packaged in an aerosol container (e.g., disinfecting air fresheners) since they are relatively costly and can increase exposure to toxic chemicals.</w:t>
            </w:r>
          </w:p>
          <w:p w14:paraId="31B1DC13" w14:textId="77777777" w:rsidR="00E83734" w:rsidRPr="00631FAD" w:rsidRDefault="00E83734" w:rsidP="00557FAD">
            <w:pPr>
              <w:rPr>
                <w:rFonts w:asciiTheme="minorHAnsi" w:hAnsiTheme="minorHAnsi" w:cstheme="minorHAnsi"/>
              </w:rPr>
            </w:pPr>
          </w:p>
          <w:p w14:paraId="0F5496BA" w14:textId="77777777" w:rsidR="00E83734" w:rsidRPr="00631FAD" w:rsidRDefault="00E83734" w:rsidP="00557FAD">
            <w:pPr>
              <w:rPr>
                <w:rFonts w:asciiTheme="minorHAnsi" w:hAnsiTheme="minorHAnsi" w:cstheme="minorBidi"/>
              </w:rPr>
            </w:pPr>
            <w:r w:rsidRPr="00631FAD">
              <w:rPr>
                <w:rFonts w:asciiTheme="minorHAnsi" w:hAnsiTheme="minorHAnsi" w:cstheme="minorBidi"/>
                <w:sz w:val="22"/>
                <w:szCs w:val="22"/>
              </w:rPr>
              <w:t>Active ingredients should, to the greatest extent possible, only include</w:t>
            </w:r>
            <w:r w:rsidRPr="00631FAD">
              <w:rPr>
                <w:rFonts w:asciiTheme="minorHAnsi" w:eastAsiaTheme="minorEastAsia" w:hAnsiTheme="minorHAnsi" w:cstheme="minorBidi"/>
                <w:sz w:val="22"/>
                <w:szCs w:val="22"/>
              </w:rPr>
              <w:t xml:space="preserve"> octanoic acid (c</w:t>
            </w:r>
            <w:r w:rsidRPr="00631FAD">
              <w:rPr>
                <w:rFonts w:asciiTheme="minorHAnsi" w:hAnsiTheme="minorHAnsi" w:cstheme="minorBidi"/>
                <w:sz w:val="22"/>
                <w:szCs w:val="22"/>
              </w:rPr>
              <w:t xml:space="preserve">aprylic acid), citric acid, </w:t>
            </w:r>
            <w:proofErr w:type="spellStart"/>
            <w:r w:rsidRPr="00631FAD">
              <w:rPr>
                <w:rFonts w:asciiTheme="minorHAnsi" w:hAnsiTheme="minorHAnsi" w:cstheme="minorBidi"/>
                <w:sz w:val="22"/>
                <w:szCs w:val="22"/>
              </w:rPr>
              <w:t>dichloroisocyanurate</w:t>
            </w:r>
            <w:proofErr w:type="spellEnd"/>
            <w:r w:rsidRPr="00631FAD">
              <w:rPr>
                <w:rFonts w:asciiTheme="minorHAnsi" w:hAnsiTheme="minorHAnsi" w:cstheme="minorBidi"/>
                <w:sz w:val="22"/>
                <w:szCs w:val="22"/>
              </w:rPr>
              <w:t xml:space="preserve"> (</w:t>
            </w:r>
            <w:proofErr w:type="spellStart"/>
            <w:r w:rsidRPr="00631FAD">
              <w:rPr>
                <w:rFonts w:asciiTheme="minorHAnsi" w:hAnsiTheme="minorHAnsi" w:cstheme="minorBidi"/>
                <w:sz w:val="22"/>
                <w:szCs w:val="22"/>
              </w:rPr>
              <w:t>NaDCC</w:t>
            </w:r>
            <w:proofErr w:type="spellEnd"/>
            <w:r w:rsidRPr="00631FAD">
              <w:rPr>
                <w:rFonts w:asciiTheme="minorHAnsi" w:hAnsiTheme="minorHAnsi" w:cstheme="minorBidi"/>
                <w:sz w:val="22"/>
                <w:szCs w:val="22"/>
              </w:rPr>
              <w:t>: only food grade) with CAS #2893-78-9, ethanol, glycolic acid, hydrogen peroxide (including accelerated hydrogen peroxide), hypochlorous acid.</w:t>
            </w:r>
          </w:p>
          <w:p w14:paraId="3B271E89" w14:textId="77777777" w:rsidR="00E83734" w:rsidRPr="00631FAD" w:rsidRDefault="00E83734" w:rsidP="00557FAD">
            <w:pPr>
              <w:overflowPunct/>
              <w:autoSpaceDE/>
              <w:autoSpaceDN/>
              <w:adjustRightInd/>
              <w:spacing w:before="60" w:after="60"/>
              <w:contextualSpacing/>
              <w:textAlignment w:val="auto"/>
              <w:rPr>
                <w:rFonts w:asciiTheme="minorHAnsi" w:eastAsiaTheme="minorHAnsi" w:hAnsiTheme="minorHAnsi" w:cstheme="minorBidi"/>
                <w:bCs/>
              </w:rPr>
            </w:pPr>
          </w:p>
          <w:p w14:paraId="66CB33C0" w14:textId="77777777" w:rsidR="00E83734" w:rsidRPr="00631FAD" w:rsidRDefault="00E83734" w:rsidP="00557FAD">
            <w:pPr>
              <w:ind w:left="-17"/>
              <w:rPr>
                <w:rFonts w:asciiTheme="minorHAnsi" w:hAnsiTheme="minorHAnsi" w:cstheme="minorBidi"/>
              </w:rPr>
            </w:pPr>
            <w:bookmarkStart w:id="3" w:name="_Hlk132269820"/>
            <w:r w:rsidRPr="00631FAD">
              <w:rPr>
                <w:rFonts w:asciiTheme="minorHAnsi" w:hAnsiTheme="minorHAnsi" w:cstheme="minorBidi"/>
                <w:sz w:val="22"/>
                <w:szCs w:val="22"/>
              </w:rPr>
              <w:t>Products offered in Category Two: Disinfectants, Sanitizers, Food-Contact Surface Sanitizers must meet at least one of the certifications below as defined in the Washington state Green Purchasing Guide above:</w:t>
            </w:r>
          </w:p>
          <w:p w14:paraId="1C8D3F9E" w14:textId="77777777" w:rsidR="00E83734" w:rsidRPr="0032726A" w:rsidRDefault="00E83734" w:rsidP="00557FAD">
            <w:pPr>
              <w:pStyle w:val="ListParagraph"/>
              <w:numPr>
                <w:ilvl w:val="0"/>
                <w:numId w:val="1"/>
              </w:numPr>
              <w:rPr>
                <w:rFonts w:asciiTheme="minorHAnsi" w:hAnsiTheme="minorHAnsi" w:cstheme="minorHAnsi"/>
                <w:bCs/>
              </w:rPr>
            </w:pPr>
            <w:r w:rsidRPr="0032726A">
              <w:rPr>
                <w:rFonts w:asciiTheme="minorHAnsi" w:hAnsiTheme="minorHAnsi" w:cstheme="minorHAnsi"/>
                <w:bCs/>
                <w:sz w:val="22"/>
                <w:szCs w:val="22"/>
              </w:rPr>
              <w:t>Green Seal</w:t>
            </w:r>
          </w:p>
          <w:p w14:paraId="71CE5554" w14:textId="77777777" w:rsidR="00E83734" w:rsidRPr="0032726A" w:rsidRDefault="00E83734" w:rsidP="00557FAD">
            <w:pPr>
              <w:pStyle w:val="ListParagraph"/>
              <w:numPr>
                <w:ilvl w:val="0"/>
                <w:numId w:val="1"/>
              </w:numPr>
              <w:rPr>
                <w:rFonts w:asciiTheme="minorHAnsi" w:hAnsiTheme="minorHAnsi" w:cstheme="minorHAnsi"/>
                <w:bCs/>
              </w:rPr>
            </w:pPr>
            <w:r w:rsidRPr="0032726A">
              <w:rPr>
                <w:rFonts w:asciiTheme="minorHAnsi" w:hAnsiTheme="minorHAnsi" w:cstheme="minorHAnsi"/>
                <w:bCs/>
                <w:sz w:val="22"/>
                <w:szCs w:val="22"/>
              </w:rPr>
              <w:t>EPA Design for the Environment</w:t>
            </w:r>
          </w:p>
          <w:p w14:paraId="13AC7BEB" w14:textId="77777777" w:rsidR="00E83734" w:rsidRDefault="00E83734" w:rsidP="00557FAD">
            <w:pPr>
              <w:pStyle w:val="ListParagraph"/>
              <w:numPr>
                <w:ilvl w:val="0"/>
                <w:numId w:val="1"/>
              </w:numPr>
              <w:rPr>
                <w:rFonts w:asciiTheme="minorHAnsi" w:hAnsiTheme="minorHAnsi" w:cstheme="minorHAnsi"/>
                <w:bCs/>
              </w:rPr>
            </w:pPr>
            <w:r w:rsidRPr="0032726A">
              <w:rPr>
                <w:rFonts w:asciiTheme="minorHAnsi" w:hAnsiTheme="minorHAnsi" w:cstheme="minorHAnsi"/>
                <w:bCs/>
                <w:sz w:val="22"/>
                <w:szCs w:val="22"/>
              </w:rPr>
              <w:t>EPA Federal Insecticide, Fungicide, and Rodenticide Act (FIFRA) List N</w:t>
            </w:r>
          </w:p>
          <w:p w14:paraId="5B1A9859" w14:textId="77777777" w:rsidR="00E83734" w:rsidRPr="0032726A" w:rsidRDefault="00E83734" w:rsidP="00557FAD">
            <w:pPr>
              <w:pStyle w:val="ListParagraph"/>
              <w:numPr>
                <w:ilvl w:val="0"/>
                <w:numId w:val="1"/>
              </w:numPr>
              <w:overflowPunct/>
              <w:autoSpaceDE/>
              <w:autoSpaceDN/>
              <w:adjustRightInd/>
              <w:spacing w:before="60" w:after="60"/>
              <w:textAlignment w:val="auto"/>
              <w:rPr>
                <w:rFonts w:asciiTheme="minorHAnsi" w:eastAsiaTheme="minorHAnsi" w:hAnsiTheme="minorHAnsi" w:cstheme="minorBidi"/>
                <w:bCs/>
              </w:rPr>
            </w:pPr>
            <w:r w:rsidRPr="0032726A">
              <w:rPr>
                <w:rFonts w:asciiTheme="minorHAnsi" w:eastAsiaTheme="minorHAnsi" w:hAnsiTheme="minorHAnsi" w:cstheme="minorBidi"/>
                <w:bCs/>
                <w:sz w:val="22"/>
                <w:szCs w:val="22"/>
              </w:rPr>
              <w:t>UL ECOLGO</w:t>
            </w:r>
          </w:p>
          <w:p w14:paraId="26536E18" w14:textId="77777777" w:rsidR="00E83734" w:rsidRPr="00631FAD" w:rsidRDefault="00E83734" w:rsidP="00557FAD">
            <w:pPr>
              <w:pStyle w:val="ListParagraph"/>
              <w:overflowPunct/>
              <w:autoSpaceDE/>
              <w:autoSpaceDN/>
              <w:adjustRightInd/>
              <w:spacing w:after="2"/>
              <w:ind w:left="429" w:right="481"/>
              <w:textAlignment w:val="auto"/>
              <w:rPr>
                <w:rFonts w:asciiTheme="minorHAnsi" w:hAnsiTheme="minorHAnsi" w:cstheme="minorHAnsi"/>
                <w:bCs/>
              </w:rPr>
            </w:pPr>
          </w:p>
          <w:bookmarkEnd w:id="3"/>
          <w:p w14:paraId="69B34770" w14:textId="77777777" w:rsidR="00E83734" w:rsidRPr="00015A81" w:rsidRDefault="00E83734" w:rsidP="00557FAD">
            <w:pPr>
              <w:rPr>
                <w:rFonts w:asciiTheme="minorHAnsi" w:eastAsiaTheme="minorHAnsi" w:hAnsiTheme="minorHAnsi" w:cstheme="minorBidi"/>
                <w:b/>
                <w:sz w:val="20"/>
                <w:szCs w:val="20"/>
              </w:rPr>
            </w:pPr>
            <w:r>
              <w:rPr>
                <w:rFonts w:asciiTheme="minorHAnsi" w:hAnsiTheme="minorHAnsi" w:cstheme="minorHAnsi"/>
                <w:bCs/>
                <w:sz w:val="22"/>
                <w:szCs w:val="22"/>
              </w:rPr>
              <w:t>Requirements for COVID</w:t>
            </w:r>
            <w:r w:rsidRPr="00754367">
              <w:rPr>
                <w:rFonts w:asciiTheme="minorHAnsi" w:hAnsiTheme="minorHAnsi" w:cstheme="minorHAnsi"/>
                <w:bCs/>
                <w:sz w:val="22"/>
                <w:szCs w:val="22"/>
              </w:rPr>
              <w:t xml:space="preserve"> green cleaning and safer disinfectants, see the University of Washington School of Public Health Fact Sheet on </w:t>
            </w:r>
            <w:hyperlink r:id="rId20" w:history="1">
              <w:r w:rsidRPr="00631FAD">
                <w:rPr>
                  <w:rStyle w:val="Hyperlink"/>
                  <w:rFonts w:asciiTheme="minorHAnsi" w:hAnsiTheme="minorHAnsi" w:cstheme="minorHAnsi"/>
                  <w:sz w:val="22"/>
                  <w:szCs w:val="22"/>
                </w:rPr>
                <w:t>Safer Cleaning, Sanitizing &amp; Disinfecting Strategies to Reduce and Prevent COVID-19 Transmission</w:t>
              </w:r>
            </w:hyperlink>
            <w:r w:rsidRPr="00631FAD">
              <w:rPr>
                <w:rStyle w:val="Hyperlink"/>
                <w:rFonts w:asciiTheme="minorHAnsi" w:hAnsiTheme="minorHAnsi" w:cstheme="minorHAnsi"/>
                <w:sz w:val="22"/>
                <w:szCs w:val="22"/>
              </w:rPr>
              <w:t>.</w:t>
            </w:r>
          </w:p>
        </w:tc>
      </w:tr>
      <w:tr w:rsidR="00E83734" w:rsidRPr="00C13249" w14:paraId="6A8A5B58" w14:textId="77777777" w:rsidTr="00557FAD">
        <w:trPr>
          <w:trHeight w:val="458"/>
          <w:tblHeader/>
        </w:trPr>
        <w:tc>
          <w:tcPr>
            <w:tcW w:w="602" w:type="dxa"/>
            <w:vMerge w:val="restart"/>
            <w:tcBorders>
              <w:top w:val="single" w:sz="8" w:space="0" w:color="auto"/>
              <w:left w:val="single" w:sz="8" w:space="0" w:color="auto"/>
              <w:bottom w:val="single" w:sz="8" w:space="0" w:color="auto"/>
              <w:right w:val="single" w:sz="8" w:space="0" w:color="auto"/>
            </w:tcBorders>
            <w:shd w:val="clear" w:color="auto" w:fill="DEEAF6" w:themeFill="accent5" w:themeFillTint="33"/>
            <w:vAlign w:val="bottom"/>
            <w:hideMark/>
          </w:tcPr>
          <w:p w14:paraId="3001647B" w14:textId="77777777" w:rsidR="00E83734" w:rsidRPr="00D232F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r>
              <w:rPr>
                <w:rFonts w:asciiTheme="minorHAnsi" w:eastAsiaTheme="minorHAnsi" w:hAnsiTheme="minorHAnsi" w:cstheme="minorHAnsi"/>
                <w:b/>
                <w:sz w:val="22"/>
                <w:szCs w:val="22"/>
              </w:rPr>
              <w:t>Item</w:t>
            </w:r>
          </w:p>
        </w:tc>
        <w:tc>
          <w:tcPr>
            <w:tcW w:w="13788" w:type="dxa"/>
            <w:vMerge w:val="restart"/>
            <w:tcBorders>
              <w:top w:val="single" w:sz="8" w:space="0" w:color="auto"/>
              <w:left w:val="single" w:sz="8" w:space="0" w:color="auto"/>
              <w:bottom w:val="single" w:sz="8" w:space="0" w:color="auto"/>
              <w:right w:val="single" w:sz="8" w:space="0" w:color="auto"/>
            </w:tcBorders>
            <w:shd w:val="clear" w:color="auto" w:fill="DEEAF6" w:themeFill="accent5" w:themeFillTint="33"/>
            <w:vAlign w:val="bottom"/>
            <w:hideMark/>
          </w:tcPr>
          <w:p w14:paraId="407884C5" w14:textId="77777777" w:rsidR="00E83734" w:rsidRPr="00D232F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r w:rsidRPr="00D232FF">
              <w:rPr>
                <w:rFonts w:asciiTheme="minorHAnsi" w:eastAsiaTheme="minorHAnsi" w:hAnsiTheme="minorHAnsi" w:cstheme="minorHAnsi"/>
                <w:b/>
                <w:sz w:val="22"/>
                <w:szCs w:val="22"/>
              </w:rPr>
              <w:t>Product Description</w:t>
            </w:r>
            <w:r>
              <w:rPr>
                <w:rFonts w:asciiTheme="minorHAnsi" w:eastAsiaTheme="minorHAnsi" w:hAnsiTheme="minorHAnsi" w:cstheme="minorHAnsi"/>
                <w:b/>
                <w:sz w:val="22"/>
                <w:szCs w:val="22"/>
              </w:rPr>
              <w:t xml:space="preserve"> and Requirements</w:t>
            </w:r>
          </w:p>
        </w:tc>
      </w:tr>
      <w:tr w:rsidR="00E83734" w:rsidRPr="00C13249" w14:paraId="785B521F" w14:textId="77777777" w:rsidTr="00557FAD">
        <w:trPr>
          <w:trHeight w:val="293"/>
          <w:tblHeader/>
        </w:trPr>
        <w:tc>
          <w:tcPr>
            <w:tcW w:w="602" w:type="dxa"/>
            <w:vMerge/>
            <w:vAlign w:val="bottom"/>
          </w:tcPr>
          <w:p w14:paraId="58DF40BE" w14:textId="77777777" w:rsidR="00E83734" w:rsidRPr="00D232F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p>
        </w:tc>
        <w:tc>
          <w:tcPr>
            <w:tcW w:w="13788" w:type="dxa"/>
            <w:vMerge/>
            <w:vAlign w:val="bottom"/>
          </w:tcPr>
          <w:p w14:paraId="07C3A9F2" w14:textId="77777777" w:rsidR="00E83734" w:rsidRPr="00D232F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p>
        </w:tc>
      </w:tr>
      <w:tr w:rsidR="00E83734" w:rsidRPr="00C13249" w14:paraId="22BC1DA6" w14:textId="77777777" w:rsidTr="00557FAD">
        <w:trPr>
          <w:trHeight w:val="638"/>
        </w:trPr>
        <w:tc>
          <w:tcPr>
            <w:tcW w:w="602" w:type="dxa"/>
            <w:tcBorders>
              <w:top w:val="single" w:sz="8" w:space="0" w:color="auto"/>
              <w:left w:val="single" w:sz="8" w:space="0" w:color="auto"/>
              <w:bottom w:val="single" w:sz="8" w:space="0" w:color="auto"/>
              <w:right w:val="single" w:sz="8" w:space="0" w:color="auto"/>
            </w:tcBorders>
            <w:hideMark/>
          </w:tcPr>
          <w:p w14:paraId="626A6BB7" w14:textId="77777777" w:rsidR="00E83734" w:rsidRPr="00C30BAF"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Bidi"/>
                <w:b/>
              </w:rPr>
            </w:pPr>
            <w:r w:rsidRPr="00C30BAF">
              <w:rPr>
                <w:rFonts w:asciiTheme="minorHAnsi" w:eastAsiaTheme="minorHAnsi" w:hAnsiTheme="minorHAnsi" w:cstheme="minorBidi"/>
                <w:b/>
                <w:sz w:val="22"/>
                <w:szCs w:val="22"/>
              </w:rPr>
              <w:t>1.</w:t>
            </w:r>
          </w:p>
        </w:tc>
        <w:tc>
          <w:tcPr>
            <w:tcW w:w="13788" w:type="dxa"/>
            <w:tcBorders>
              <w:left w:val="single" w:sz="8" w:space="0" w:color="auto"/>
              <w:right w:val="single" w:sz="8" w:space="0" w:color="auto"/>
            </w:tcBorders>
          </w:tcPr>
          <w:p w14:paraId="27B34072" w14:textId="77777777" w:rsidR="00E83734" w:rsidRPr="00BC7E2D"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r w:rsidRPr="00835699">
              <w:rPr>
                <w:rFonts w:asciiTheme="minorHAnsi" w:eastAsiaTheme="minorHAnsi" w:hAnsiTheme="minorHAnsi" w:cstheme="minorBidi"/>
                <w:b/>
                <w:bCs/>
                <w:smallCaps/>
                <w:sz w:val="22"/>
                <w:szCs w:val="22"/>
              </w:rPr>
              <w:t>Disinfectant</w:t>
            </w:r>
            <w:r>
              <w:rPr>
                <w:rFonts w:asciiTheme="minorHAnsi" w:eastAsiaTheme="minorHAnsi" w:hAnsiTheme="minorHAnsi" w:cstheme="minorBidi"/>
                <w:b/>
                <w:bCs/>
                <w:smallCaps/>
                <w:sz w:val="22"/>
                <w:szCs w:val="22"/>
              </w:rPr>
              <w:t>s, surface.</w:t>
            </w:r>
            <w:r w:rsidRPr="00752F9D">
              <w:rPr>
                <w:rFonts w:asciiTheme="minorHAnsi" w:eastAsiaTheme="minorHAnsi" w:hAnsiTheme="minorHAnsi" w:cstheme="minorHAnsi"/>
                <w:sz w:val="22"/>
                <w:szCs w:val="22"/>
              </w:rPr>
              <w:t xml:space="preserve"> </w:t>
            </w:r>
            <w:r>
              <w:rPr>
                <w:rFonts w:asciiTheme="minorHAnsi" w:eastAsiaTheme="minorHAnsi" w:hAnsiTheme="minorHAnsi" w:cstheme="minorBidi"/>
                <w:bCs/>
                <w:sz w:val="22"/>
                <w:szCs w:val="22"/>
              </w:rPr>
              <w:t>All products offered in this category must meet the US EPA registration requirements and either contain the active ingredients listed above and certified Green Seal or EPA’s Design for Environment (DIE) Program</w:t>
            </w:r>
            <w:r w:rsidRPr="00BC7E2D">
              <w:rPr>
                <w:rFonts w:asciiTheme="minorHAnsi" w:eastAsiaTheme="minorHAnsi" w:hAnsiTheme="minorHAnsi" w:cstheme="minorBidi"/>
                <w:bCs/>
                <w:sz w:val="22"/>
                <w:szCs w:val="22"/>
              </w:rPr>
              <w:t xml:space="preserve"> </w:t>
            </w:r>
          </w:p>
        </w:tc>
      </w:tr>
      <w:tr w:rsidR="00E83734" w:rsidRPr="00C13249" w14:paraId="004A5039" w14:textId="77777777" w:rsidTr="00557FAD">
        <w:trPr>
          <w:trHeight w:val="430"/>
        </w:trPr>
        <w:tc>
          <w:tcPr>
            <w:tcW w:w="602" w:type="dxa"/>
            <w:tcBorders>
              <w:top w:val="single" w:sz="8" w:space="0" w:color="auto"/>
              <w:left w:val="single" w:sz="8" w:space="0" w:color="auto"/>
              <w:bottom w:val="single" w:sz="8" w:space="0" w:color="auto"/>
              <w:right w:val="single" w:sz="8" w:space="0" w:color="auto"/>
            </w:tcBorders>
            <w:hideMark/>
          </w:tcPr>
          <w:p w14:paraId="25CA20AE" w14:textId="77777777" w:rsidR="00E83734" w:rsidRPr="00C30BAF" w:rsidRDefault="00E83734" w:rsidP="00557FAD">
            <w:pPr>
              <w:overflowPunct/>
              <w:autoSpaceDE/>
              <w:autoSpaceDN/>
              <w:adjustRightInd/>
              <w:spacing w:before="80" w:after="80"/>
              <w:contextualSpacing/>
              <w:textAlignment w:val="auto"/>
              <w:rPr>
                <w:rFonts w:asciiTheme="minorHAnsi" w:eastAsiaTheme="minorHAnsi" w:hAnsiTheme="minorHAnsi" w:cstheme="minorBidi"/>
                <w:b/>
              </w:rPr>
            </w:pPr>
            <w:r>
              <w:rPr>
                <w:rFonts w:asciiTheme="minorHAnsi" w:eastAsiaTheme="minorHAnsi" w:hAnsiTheme="minorHAnsi" w:cstheme="minorBidi"/>
                <w:b/>
                <w:sz w:val="22"/>
                <w:szCs w:val="22"/>
              </w:rPr>
              <w:t>2.</w:t>
            </w:r>
          </w:p>
        </w:tc>
        <w:tc>
          <w:tcPr>
            <w:tcW w:w="13788" w:type="dxa"/>
            <w:tcBorders>
              <w:left w:val="single" w:sz="8" w:space="0" w:color="auto"/>
              <w:right w:val="single" w:sz="8" w:space="0" w:color="auto"/>
            </w:tcBorders>
          </w:tcPr>
          <w:p w14:paraId="56546F9A" w14:textId="77777777" w:rsidR="00E83734" w:rsidRPr="00042D3D" w:rsidRDefault="00E83734" w:rsidP="00557FAD">
            <w:pPr>
              <w:overflowPunct/>
              <w:autoSpaceDE/>
              <w:autoSpaceDN/>
              <w:adjustRightInd/>
              <w:spacing w:before="80" w:after="80"/>
              <w:contextualSpacing/>
              <w:textAlignment w:val="auto"/>
              <w:rPr>
                <w:rFonts w:asciiTheme="minorHAnsi" w:eastAsiaTheme="minorHAnsi" w:hAnsiTheme="minorHAnsi" w:cstheme="minorBidi"/>
                <w:b/>
                <w:bCs/>
                <w:smallCaps/>
              </w:rPr>
            </w:pPr>
            <w:r w:rsidRPr="00835699">
              <w:rPr>
                <w:rFonts w:asciiTheme="minorHAnsi" w:eastAsiaTheme="minorHAnsi" w:hAnsiTheme="minorHAnsi" w:cstheme="minorBidi"/>
                <w:b/>
                <w:bCs/>
                <w:smallCaps/>
                <w:sz w:val="22"/>
                <w:szCs w:val="22"/>
              </w:rPr>
              <w:t>Sanitiz</w:t>
            </w:r>
            <w:r>
              <w:rPr>
                <w:rFonts w:asciiTheme="minorHAnsi" w:eastAsiaTheme="minorHAnsi" w:hAnsiTheme="minorHAnsi" w:cstheme="minorBidi"/>
                <w:b/>
                <w:bCs/>
                <w:smallCaps/>
                <w:sz w:val="22"/>
                <w:szCs w:val="22"/>
              </w:rPr>
              <w:t xml:space="preserve">ing Wipes. </w:t>
            </w:r>
            <w:r>
              <w:rPr>
                <w:rFonts w:asciiTheme="minorHAnsi" w:eastAsiaTheme="minorHAnsi" w:hAnsiTheme="minorHAnsi" w:cstheme="minorBidi"/>
                <w:bCs/>
                <w:sz w:val="22"/>
                <w:szCs w:val="22"/>
              </w:rPr>
              <w:t>All products offered in this category must meet the US EPA registration requirements and either contain the active ingredients listed above and certified Green Seal or EPA’s Design for Environment (DIE) Program.</w:t>
            </w:r>
          </w:p>
        </w:tc>
      </w:tr>
    </w:tbl>
    <w:p w14:paraId="3DF4560D" w14:textId="77777777" w:rsidR="00E83734" w:rsidRDefault="00E83734" w:rsidP="00E83734"/>
    <w:tbl>
      <w:tblPr>
        <w:tblW w:w="14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72" w:type="dxa"/>
          <w:bottom w:w="72" w:type="dxa"/>
          <w:right w:w="72" w:type="dxa"/>
        </w:tblCellMar>
        <w:tblLook w:val="04A0" w:firstRow="1" w:lastRow="0" w:firstColumn="1" w:lastColumn="0" w:noHBand="0" w:noVBand="1"/>
      </w:tblPr>
      <w:tblGrid>
        <w:gridCol w:w="601"/>
        <w:gridCol w:w="13789"/>
      </w:tblGrid>
      <w:tr w:rsidR="00E83734" w:rsidRPr="00C13249" w14:paraId="53511FAE" w14:textId="77777777" w:rsidTr="00557FAD">
        <w:trPr>
          <w:trHeight w:val="402"/>
          <w:tblHeader/>
        </w:trPr>
        <w:tc>
          <w:tcPr>
            <w:tcW w:w="14390" w:type="dxa"/>
            <w:gridSpan w:val="2"/>
            <w:tcBorders>
              <w:top w:val="single" w:sz="8" w:space="0" w:color="auto"/>
              <w:left w:val="single" w:sz="8" w:space="0" w:color="auto"/>
              <w:right w:val="single" w:sz="8" w:space="0" w:color="auto"/>
            </w:tcBorders>
            <w:shd w:val="clear" w:color="auto" w:fill="DEEAF6" w:themeFill="accent5" w:themeFillTint="33"/>
            <w:vAlign w:val="center"/>
          </w:tcPr>
          <w:p w14:paraId="6196052B" w14:textId="77777777" w:rsidR="00E83734" w:rsidRPr="0027371D"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Bidi"/>
                <w:b/>
                <w:smallCaps/>
                <w:sz w:val="28"/>
                <w:szCs w:val="28"/>
              </w:rPr>
            </w:pPr>
            <w:r w:rsidRPr="00835699">
              <w:rPr>
                <w:rFonts w:asciiTheme="minorHAnsi" w:eastAsiaTheme="minorHAnsi" w:hAnsiTheme="minorHAnsi" w:cstheme="minorBidi"/>
                <w:b/>
                <w:smallCaps/>
              </w:rPr>
              <w:t>Category Three: Hygiene, Personal</w:t>
            </w:r>
          </w:p>
        </w:tc>
      </w:tr>
      <w:tr w:rsidR="00E83734" w:rsidRPr="00C13249" w14:paraId="0AB1D3F2" w14:textId="77777777" w:rsidTr="00557FAD">
        <w:trPr>
          <w:trHeight w:val="402"/>
          <w:tblHeader/>
        </w:trPr>
        <w:tc>
          <w:tcPr>
            <w:tcW w:w="14390" w:type="dxa"/>
            <w:gridSpan w:val="2"/>
            <w:tcBorders>
              <w:top w:val="single" w:sz="8" w:space="0" w:color="auto"/>
              <w:left w:val="single" w:sz="8" w:space="0" w:color="auto"/>
              <w:right w:val="single" w:sz="8" w:space="0" w:color="auto"/>
            </w:tcBorders>
            <w:shd w:val="clear" w:color="auto" w:fill="DEEAF6" w:themeFill="accent5" w:themeFillTint="33"/>
          </w:tcPr>
          <w:p w14:paraId="6A3946FA" w14:textId="77777777" w:rsidR="00E83734" w:rsidRPr="00631FAD" w:rsidRDefault="00E83734" w:rsidP="00557FAD">
            <w:pPr>
              <w:overflowPunct/>
              <w:autoSpaceDE/>
              <w:autoSpaceDN/>
              <w:adjustRightInd/>
              <w:spacing w:before="60" w:after="60"/>
              <w:contextualSpacing/>
              <w:textAlignment w:val="auto"/>
              <w:rPr>
                <w:rFonts w:asciiTheme="minorHAnsi" w:eastAsiaTheme="minorHAnsi" w:hAnsiTheme="minorHAnsi" w:cstheme="minorBidi"/>
                <w:bCs/>
                <w:sz w:val="20"/>
                <w:szCs w:val="20"/>
              </w:rPr>
            </w:pPr>
            <w:r w:rsidRPr="00835699">
              <w:rPr>
                <w:rFonts w:asciiTheme="minorHAnsi" w:eastAsiaTheme="minorHAnsi" w:hAnsiTheme="minorHAnsi" w:cstheme="minorBidi"/>
                <w:b/>
                <w:smallCaps/>
              </w:rPr>
              <w:lastRenderedPageBreak/>
              <w:t>Category Three: Hygiene, Personal</w:t>
            </w:r>
            <w:r w:rsidRPr="00D419FF">
              <w:rPr>
                <w:rFonts w:asciiTheme="minorHAnsi" w:eastAsiaTheme="minorHAnsi" w:hAnsiTheme="minorHAnsi" w:cstheme="minorBidi"/>
                <w:b/>
              </w:rPr>
              <w:t>.</w:t>
            </w:r>
            <w:r w:rsidRPr="00631FAD">
              <w:rPr>
                <w:rFonts w:asciiTheme="minorHAnsi" w:eastAsiaTheme="minorHAnsi" w:hAnsiTheme="minorHAnsi" w:cstheme="minorBidi"/>
                <w:b/>
                <w:sz w:val="22"/>
                <w:szCs w:val="22"/>
              </w:rPr>
              <w:t xml:space="preserve"> </w:t>
            </w:r>
            <w:r w:rsidRPr="00631FAD">
              <w:rPr>
                <w:rFonts w:asciiTheme="minorHAnsi" w:eastAsiaTheme="minorHAnsi" w:hAnsiTheme="minorHAnsi" w:cstheme="minorBidi"/>
                <w:bCs/>
                <w:sz w:val="22"/>
                <w:szCs w:val="22"/>
              </w:rPr>
              <w:t>This category includes</w:t>
            </w:r>
            <w:r w:rsidRPr="00631FAD">
              <w:rPr>
                <w:rFonts w:asciiTheme="minorHAnsi" w:hAnsiTheme="minorHAnsi" w:cstheme="minorHAnsi"/>
                <w:sz w:val="22"/>
                <w:szCs w:val="22"/>
              </w:rPr>
              <w:t xml:space="preserve"> h</w:t>
            </w:r>
            <w:r w:rsidRPr="00C252F0">
              <w:rPr>
                <w:rFonts w:asciiTheme="minorHAnsi" w:eastAsiaTheme="minorHAnsi" w:hAnsiTheme="minorHAnsi" w:cstheme="minorHAnsi"/>
                <w:bCs/>
                <w:sz w:val="22"/>
                <w:szCs w:val="22"/>
              </w:rPr>
              <w:t>an</w:t>
            </w:r>
            <w:r w:rsidRPr="00E9434B">
              <w:rPr>
                <w:rFonts w:asciiTheme="minorHAnsi" w:eastAsiaTheme="minorHAnsi" w:hAnsiTheme="minorHAnsi" w:cstheme="minorBidi"/>
                <w:bCs/>
                <w:sz w:val="22"/>
                <w:szCs w:val="22"/>
              </w:rPr>
              <w:t xml:space="preserve">d soaps, body washes and hair shampoos </w:t>
            </w:r>
            <w:r>
              <w:rPr>
                <w:rFonts w:asciiTheme="minorHAnsi" w:eastAsiaTheme="minorHAnsi" w:hAnsiTheme="minorHAnsi" w:cstheme="minorBidi"/>
                <w:bCs/>
                <w:sz w:val="22"/>
                <w:szCs w:val="22"/>
              </w:rPr>
              <w:t xml:space="preserve">that </w:t>
            </w:r>
            <w:r w:rsidRPr="00E9434B">
              <w:rPr>
                <w:rFonts w:asciiTheme="minorHAnsi" w:eastAsiaTheme="minorHAnsi" w:hAnsiTheme="minorHAnsi" w:cstheme="minorBidi"/>
                <w:bCs/>
                <w:sz w:val="22"/>
                <w:szCs w:val="22"/>
              </w:rPr>
              <w:t>do not contain antimicrobial agents (except preservatives).</w:t>
            </w:r>
          </w:p>
          <w:p w14:paraId="3264CCD2" w14:textId="77777777" w:rsidR="00E83734" w:rsidRDefault="00E83734" w:rsidP="00557FAD">
            <w:pPr>
              <w:overflowPunct/>
              <w:autoSpaceDE/>
              <w:autoSpaceDN/>
              <w:adjustRightInd/>
              <w:spacing w:before="60" w:after="60"/>
              <w:contextualSpacing/>
              <w:textAlignment w:val="auto"/>
              <w:rPr>
                <w:rFonts w:asciiTheme="minorHAnsi" w:eastAsiaTheme="minorHAnsi" w:hAnsiTheme="minorHAnsi" w:cstheme="minorBidi"/>
                <w:b/>
              </w:rPr>
            </w:pPr>
          </w:p>
          <w:p w14:paraId="6012729F" w14:textId="77777777" w:rsidR="00E83734" w:rsidRDefault="00E83734" w:rsidP="00557FAD">
            <w:pPr>
              <w:overflowPunct/>
              <w:autoSpaceDE/>
              <w:autoSpaceDN/>
              <w:adjustRightInd/>
              <w:spacing w:before="60" w:after="60"/>
              <w:contextualSpacing/>
              <w:textAlignment w:val="auto"/>
              <w:rPr>
                <w:rFonts w:asciiTheme="minorHAnsi" w:hAnsiTheme="minorHAnsi" w:cstheme="minorBidi"/>
                <w:i/>
                <w:iCs/>
              </w:rPr>
            </w:pPr>
            <w:r w:rsidRPr="00631FAD">
              <w:rPr>
                <w:rFonts w:asciiTheme="minorHAnsi" w:hAnsiTheme="minorHAnsi" w:cstheme="minorBidi"/>
                <w:sz w:val="22"/>
                <w:szCs w:val="22"/>
              </w:rPr>
              <w:t>Products offered in Category Three: Hygiene, Personal must meet at least one of the certifications below as defined in the Washington state Green Purchasing Guide above:</w:t>
            </w:r>
          </w:p>
          <w:p w14:paraId="3EC431E7" w14:textId="77777777" w:rsidR="00E83734" w:rsidRPr="0032726A" w:rsidRDefault="00E83734" w:rsidP="00557FAD">
            <w:pPr>
              <w:pStyle w:val="ListParagraph"/>
              <w:numPr>
                <w:ilvl w:val="0"/>
                <w:numId w:val="3"/>
              </w:numPr>
              <w:overflowPunct/>
              <w:autoSpaceDE/>
              <w:autoSpaceDN/>
              <w:adjustRightInd/>
              <w:spacing w:before="60" w:after="60"/>
              <w:textAlignment w:val="auto"/>
              <w:rPr>
                <w:rFonts w:asciiTheme="minorHAnsi" w:eastAsiaTheme="minorEastAsia" w:hAnsiTheme="minorHAnsi" w:cstheme="minorBidi"/>
              </w:rPr>
            </w:pPr>
            <w:r w:rsidRPr="0032726A">
              <w:rPr>
                <w:rFonts w:asciiTheme="minorHAnsi" w:eastAsiaTheme="minorEastAsia" w:hAnsiTheme="minorHAnsi" w:cstheme="minorBidi"/>
                <w:sz w:val="22"/>
                <w:szCs w:val="22"/>
              </w:rPr>
              <w:t>Green Seal</w:t>
            </w:r>
          </w:p>
          <w:p w14:paraId="07BB333A" w14:textId="77777777" w:rsidR="00E83734" w:rsidRPr="0032726A" w:rsidRDefault="00E83734" w:rsidP="00557FAD">
            <w:pPr>
              <w:pStyle w:val="ListParagraph"/>
              <w:numPr>
                <w:ilvl w:val="0"/>
                <w:numId w:val="3"/>
              </w:numPr>
              <w:overflowPunct/>
              <w:autoSpaceDE/>
              <w:autoSpaceDN/>
              <w:adjustRightInd/>
              <w:spacing w:before="60" w:after="60"/>
              <w:textAlignment w:val="auto"/>
              <w:rPr>
                <w:rFonts w:asciiTheme="minorHAnsi" w:eastAsiaTheme="minorHAnsi" w:hAnsiTheme="minorHAnsi" w:cstheme="minorBidi"/>
                <w:bCs/>
              </w:rPr>
            </w:pPr>
            <w:r w:rsidRPr="0032726A">
              <w:rPr>
                <w:rFonts w:asciiTheme="minorHAnsi" w:eastAsiaTheme="minorEastAsia" w:hAnsiTheme="minorHAnsi" w:cstheme="minorBidi"/>
                <w:sz w:val="22"/>
                <w:szCs w:val="22"/>
              </w:rPr>
              <w:t>US EPA Safer Choice</w:t>
            </w:r>
          </w:p>
          <w:p w14:paraId="33A8F669" w14:textId="77777777" w:rsidR="00E83734" w:rsidRPr="0032726A" w:rsidRDefault="00E83734" w:rsidP="00557FAD">
            <w:pPr>
              <w:pStyle w:val="ListParagraph"/>
              <w:numPr>
                <w:ilvl w:val="0"/>
                <w:numId w:val="3"/>
              </w:numPr>
              <w:overflowPunct/>
              <w:autoSpaceDE/>
              <w:autoSpaceDN/>
              <w:adjustRightInd/>
              <w:spacing w:before="60" w:after="60"/>
              <w:textAlignment w:val="auto"/>
              <w:rPr>
                <w:rFonts w:asciiTheme="minorHAnsi" w:eastAsiaTheme="minorHAnsi" w:hAnsiTheme="minorHAnsi" w:cstheme="minorBidi"/>
                <w:bCs/>
              </w:rPr>
            </w:pPr>
            <w:r w:rsidRPr="0032726A">
              <w:rPr>
                <w:rFonts w:asciiTheme="minorHAnsi" w:eastAsiaTheme="minorHAnsi" w:hAnsiTheme="minorHAnsi" w:cstheme="minorBidi"/>
                <w:bCs/>
                <w:sz w:val="22"/>
                <w:szCs w:val="22"/>
              </w:rPr>
              <w:t>UL ECOLGO</w:t>
            </w:r>
          </w:p>
          <w:p w14:paraId="7401F8C7" w14:textId="77777777" w:rsidR="00E83734" w:rsidRPr="00631FAD" w:rsidRDefault="00E83734" w:rsidP="00557FAD">
            <w:pPr>
              <w:pStyle w:val="ListParagraph"/>
              <w:numPr>
                <w:ilvl w:val="0"/>
                <w:numId w:val="3"/>
              </w:numPr>
              <w:spacing w:before="60" w:after="60"/>
              <w:rPr>
                <w:rFonts w:asciiTheme="minorHAnsi" w:eastAsiaTheme="minorEastAsia" w:hAnsiTheme="minorHAnsi" w:cstheme="minorBidi"/>
              </w:rPr>
            </w:pPr>
            <w:r w:rsidRPr="0032726A">
              <w:rPr>
                <w:rFonts w:asciiTheme="minorHAnsi" w:eastAsiaTheme="minorEastAsia" w:hAnsiTheme="minorHAnsi" w:cstheme="minorBidi"/>
                <w:sz w:val="22"/>
                <w:szCs w:val="22"/>
              </w:rPr>
              <w:t>Cradle to Cradle, Silver or higher</w:t>
            </w:r>
          </w:p>
        </w:tc>
      </w:tr>
      <w:tr w:rsidR="00E83734" w:rsidRPr="00C13249" w14:paraId="23C93FB9" w14:textId="77777777" w:rsidTr="00557FAD">
        <w:trPr>
          <w:trHeight w:val="458"/>
          <w:tblHeader/>
        </w:trPr>
        <w:tc>
          <w:tcPr>
            <w:tcW w:w="601" w:type="dxa"/>
            <w:vMerge w:val="restart"/>
            <w:tcBorders>
              <w:top w:val="single" w:sz="8" w:space="0" w:color="auto"/>
              <w:left w:val="single" w:sz="8" w:space="0" w:color="auto"/>
              <w:right w:val="single" w:sz="8" w:space="0" w:color="auto"/>
            </w:tcBorders>
            <w:shd w:val="clear" w:color="auto" w:fill="DEEAF6" w:themeFill="accent5" w:themeFillTint="33"/>
            <w:vAlign w:val="bottom"/>
            <w:hideMark/>
          </w:tcPr>
          <w:p w14:paraId="631CA2E2" w14:textId="77777777" w:rsidR="00E83734" w:rsidRPr="00D232F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r>
              <w:rPr>
                <w:rFonts w:asciiTheme="minorHAnsi" w:eastAsiaTheme="minorHAnsi" w:hAnsiTheme="minorHAnsi" w:cstheme="minorHAnsi"/>
                <w:b/>
                <w:sz w:val="22"/>
                <w:szCs w:val="22"/>
              </w:rPr>
              <w:t>Item</w:t>
            </w:r>
          </w:p>
        </w:tc>
        <w:tc>
          <w:tcPr>
            <w:tcW w:w="13789" w:type="dxa"/>
            <w:vMerge w:val="restart"/>
            <w:tcBorders>
              <w:top w:val="single" w:sz="8" w:space="0" w:color="auto"/>
              <w:left w:val="single" w:sz="8" w:space="0" w:color="auto"/>
              <w:right w:val="single" w:sz="8" w:space="0" w:color="auto"/>
            </w:tcBorders>
            <w:shd w:val="clear" w:color="auto" w:fill="DEEAF6" w:themeFill="accent5" w:themeFillTint="33"/>
            <w:vAlign w:val="bottom"/>
            <w:hideMark/>
          </w:tcPr>
          <w:p w14:paraId="5CA1AC3D" w14:textId="77777777" w:rsidR="00E83734"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p>
          <w:p w14:paraId="41598ED4" w14:textId="77777777" w:rsidR="00E83734" w:rsidRPr="00D232F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r w:rsidRPr="00D232FF">
              <w:rPr>
                <w:rFonts w:asciiTheme="minorHAnsi" w:eastAsiaTheme="minorHAnsi" w:hAnsiTheme="minorHAnsi" w:cstheme="minorHAnsi"/>
                <w:b/>
                <w:sz w:val="22"/>
                <w:szCs w:val="22"/>
              </w:rPr>
              <w:t>Product Description</w:t>
            </w:r>
            <w:r>
              <w:rPr>
                <w:rFonts w:asciiTheme="minorHAnsi" w:eastAsiaTheme="minorHAnsi" w:hAnsiTheme="minorHAnsi" w:cstheme="minorHAnsi"/>
                <w:b/>
                <w:sz w:val="22"/>
                <w:szCs w:val="22"/>
              </w:rPr>
              <w:t>s and Requirements</w:t>
            </w:r>
          </w:p>
        </w:tc>
      </w:tr>
      <w:tr w:rsidR="00E83734" w:rsidRPr="00C13249" w14:paraId="6D20C96D" w14:textId="77777777" w:rsidTr="00557FAD">
        <w:trPr>
          <w:trHeight w:val="293"/>
          <w:tblHeader/>
        </w:trPr>
        <w:tc>
          <w:tcPr>
            <w:tcW w:w="601" w:type="dxa"/>
            <w:vMerge/>
            <w:vAlign w:val="bottom"/>
          </w:tcPr>
          <w:p w14:paraId="7A9E547A" w14:textId="77777777" w:rsidR="00E83734" w:rsidRPr="00D232F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p>
        </w:tc>
        <w:tc>
          <w:tcPr>
            <w:tcW w:w="13789" w:type="dxa"/>
            <w:vMerge/>
            <w:vAlign w:val="bottom"/>
          </w:tcPr>
          <w:p w14:paraId="271BB5F9" w14:textId="77777777" w:rsidR="00E83734" w:rsidRPr="00D232F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p>
        </w:tc>
      </w:tr>
      <w:tr w:rsidR="00E83734" w:rsidRPr="00C13249" w14:paraId="7D54190E" w14:textId="77777777" w:rsidTr="00557FAD">
        <w:trPr>
          <w:trHeight w:val="566"/>
        </w:trPr>
        <w:tc>
          <w:tcPr>
            <w:tcW w:w="601" w:type="dxa"/>
            <w:tcBorders>
              <w:top w:val="single" w:sz="8" w:space="0" w:color="auto"/>
              <w:left w:val="single" w:sz="8" w:space="0" w:color="auto"/>
              <w:bottom w:val="single" w:sz="8" w:space="0" w:color="auto"/>
              <w:right w:val="single" w:sz="8" w:space="0" w:color="auto"/>
            </w:tcBorders>
            <w:hideMark/>
          </w:tcPr>
          <w:p w14:paraId="1DDC4EBD" w14:textId="77777777" w:rsidR="00E83734" w:rsidRPr="00FE1C43"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Bidi"/>
                <w:b/>
                <w:bCs/>
              </w:rPr>
            </w:pPr>
            <w:r w:rsidRPr="00FE1C43">
              <w:rPr>
                <w:rFonts w:asciiTheme="minorHAnsi" w:eastAsiaTheme="minorHAnsi" w:hAnsiTheme="minorHAnsi" w:cstheme="minorBidi"/>
                <w:b/>
                <w:bCs/>
                <w:sz w:val="22"/>
                <w:szCs w:val="22"/>
              </w:rPr>
              <w:t>1.</w:t>
            </w:r>
          </w:p>
        </w:tc>
        <w:tc>
          <w:tcPr>
            <w:tcW w:w="13789" w:type="dxa"/>
            <w:tcBorders>
              <w:top w:val="single" w:sz="8" w:space="0" w:color="auto"/>
              <w:left w:val="single" w:sz="8" w:space="0" w:color="auto"/>
              <w:right w:val="single" w:sz="8" w:space="0" w:color="auto"/>
            </w:tcBorders>
            <w:shd w:val="clear" w:color="auto" w:fill="auto"/>
          </w:tcPr>
          <w:p w14:paraId="27C5711E"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Bidi"/>
              </w:rPr>
            </w:pPr>
            <w:r w:rsidRPr="00835699">
              <w:rPr>
                <w:rFonts w:asciiTheme="minorHAnsi" w:eastAsiaTheme="minorHAnsi" w:hAnsiTheme="minorHAnsi" w:cstheme="minorBidi"/>
                <w:b/>
                <w:bCs/>
                <w:smallCaps/>
                <w:sz w:val="22"/>
                <w:szCs w:val="22"/>
              </w:rPr>
              <w:t>Hand Soap</w:t>
            </w:r>
            <w:r>
              <w:rPr>
                <w:rFonts w:asciiTheme="minorHAnsi" w:eastAsiaTheme="minorHAnsi" w:hAnsiTheme="minorHAnsi" w:cstheme="minorBidi"/>
                <w:b/>
                <w:bCs/>
                <w:smallCaps/>
                <w:sz w:val="22"/>
                <w:szCs w:val="22"/>
              </w:rPr>
              <w:t>.</w:t>
            </w:r>
            <w:r>
              <w:rPr>
                <w:rFonts w:asciiTheme="minorHAnsi" w:eastAsiaTheme="minorHAnsi" w:hAnsiTheme="minorHAnsi" w:cstheme="minorBidi"/>
                <w:sz w:val="22"/>
                <w:szCs w:val="22"/>
              </w:rPr>
              <w:t xml:space="preserve"> All products offered in this category must contain no antibacterial ingredients. </w:t>
            </w:r>
          </w:p>
          <w:p w14:paraId="5C91582D"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Bidi"/>
              </w:rPr>
            </w:pPr>
          </w:p>
          <w:p w14:paraId="4EF08CBD" w14:textId="77777777" w:rsidR="00E83734" w:rsidRPr="000859BA" w:rsidRDefault="00E83734" w:rsidP="00557FAD">
            <w:pPr>
              <w:overflowPunct/>
              <w:autoSpaceDE/>
              <w:autoSpaceDN/>
              <w:adjustRightInd/>
              <w:spacing w:before="80" w:after="80"/>
              <w:contextualSpacing/>
              <w:textAlignment w:val="auto"/>
              <w:rPr>
                <w:rFonts w:asciiTheme="minorHAnsi" w:eastAsiaTheme="minorHAnsi" w:hAnsiTheme="minorHAnsi" w:cstheme="minorBidi"/>
                <w:i/>
                <w:iCs/>
              </w:rPr>
            </w:pPr>
            <w:r>
              <w:rPr>
                <w:rFonts w:asciiTheme="minorHAnsi" w:eastAsiaTheme="minorHAnsi" w:hAnsiTheme="minorHAnsi" w:cstheme="minorBidi"/>
                <w:sz w:val="22"/>
                <w:szCs w:val="22"/>
              </w:rPr>
              <w:t>Hand soaps must be dispensed via an individual cartridge mounted on the wall.</w:t>
            </w:r>
          </w:p>
        </w:tc>
      </w:tr>
      <w:tr w:rsidR="00E83734" w:rsidRPr="00C13249" w14:paraId="64F9E607" w14:textId="77777777" w:rsidTr="00557FAD">
        <w:trPr>
          <w:trHeight w:val="566"/>
        </w:trPr>
        <w:tc>
          <w:tcPr>
            <w:tcW w:w="601" w:type="dxa"/>
            <w:tcBorders>
              <w:top w:val="single" w:sz="8" w:space="0" w:color="auto"/>
              <w:left w:val="single" w:sz="8" w:space="0" w:color="auto"/>
              <w:bottom w:val="single" w:sz="8" w:space="0" w:color="auto"/>
              <w:right w:val="single" w:sz="8" w:space="0" w:color="auto"/>
            </w:tcBorders>
          </w:tcPr>
          <w:p w14:paraId="1E522B98" w14:textId="77777777" w:rsidR="00E83734" w:rsidRPr="00FE1C43"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Bidi"/>
                <w:b/>
                <w:bCs/>
              </w:rPr>
            </w:pPr>
            <w:r w:rsidRPr="00FE1C43">
              <w:rPr>
                <w:rFonts w:asciiTheme="minorHAnsi" w:eastAsiaTheme="minorHAnsi" w:hAnsiTheme="minorHAnsi" w:cstheme="minorBidi"/>
                <w:b/>
                <w:bCs/>
                <w:sz w:val="22"/>
                <w:szCs w:val="22"/>
              </w:rPr>
              <w:t>2.</w:t>
            </w:r>
          </w:p>
        </w:tc>
        <w:tc>
          <w:tcPr>
            <w:tcW w:w="13789" w:type="dxa"/>
            <w:tcBorders>
              <w:top w:val="single" w:sz="8" w:space="0" w:color="auto"/>
              <w:left w:val="single" w:sz="8" w:space="0" w:color="auto"/>
              <w:right w:val="single" w:sz="8" w:space="0" w:color="auto"/>
            </w:tcBorders>
          </w:tcPr>
          <w:p w14:paraId="515F2349"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Bidi"/>
              </w:rPr>
            </w:pPr>
            <w:r w:rsidRPr="00835699">
              <w:rPr>
                <w:rFonts w:asciiTheme="minorHAnsi" w:eastAsiaTheme="minorHAnsi" w:hAnsiTheme="minorHAnsi" w:cstheme="minorBidi"/>
                <w:b/>
                <w:bCs/>
                <w:smallCaps/>
                <w:sz w:val="22"/>
                <w:szCs w:val="22"/>
              </w:rPr>
              <w:t>Hand Sanitizer</w:t>
            </w:r>
            <w:r>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All</w:t>
            </w:r>
            <w:proofErr w:type="gramEnd"/>
            <w:r>
              <w:rPr>
                <w:rFonts w:asciiTheme="minorHAnsi" w:eastAsiaTheme="minorHAnsi" w:hAnsiTheme="minorHAnsi" w:cstheme="minorBidi"/>
                <w:sz w:val="22"/>
                <w:szCs w:val="22"/>
              </w:rPr>
              <w:t xml:space="preserve"> products offered in this category shall meet the Centers for Disease Control (CDC) guidance and must contain ethyl alcohol or isopropyl alcohol as active ingredients. </w:t>
            </w:r>
          </w:p>
          <w:p w14:paraId="49D982C8"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Bidi"/>
              </w:rPr>
            </w:pPr>
          </w:p>
          <w:p w14:paraId="387B15A3" w14:textId="77777777" w:rsidR="00E83734" w:rsidRPr="00835699" w:rsidRDefault="00E83734" w:rsidP="00557FAD">
            <w:pPr>
              <w:overflowPunct/>
              <w:autoSpaceDE/>
              <w:autoSpaceDN/>
              <w:adjustRightInd/>
              <w:spacing w:before="80" w:after="80"/>
              <w:contextualSpacing/>
              <w:textAlignment w:val="auto"/>
              <w:rPr>
                <w:rFonts w:asciiTheme="minorHAnsi" w:eastAsiaTheme="minorHAnsi" w:hAnsiTheme="minorHAnsi" w:cstheme="minorBidi"/>
              </w:rPr>
            </w:pPr>
            <w:r>
              <w:rPr>
                <w:rFonts w:asciiTheme="minorHAnsi" w:eastAsiaTheme="minorHAnsi" w:hAnsiTheme="minorHAnsi" w:cstheme="minorBidi"/>
                <w:sz w:val="22"/>
                <w:szCs w:val="22"/>
              </w:rPr>
              <w:t>Hand sanitizer must be dispensed via an individual cartridge mounted on the wall.</w:t>
            </w:r>
          </w:p>
        </w:tc>
      </w:tr>
    </w:tbl>
    <w:p w14:paraId="61FA963F" w14:textId="77777777" w:rsidR="00E83734" w:rsidRDefault="00E83734" w:rsidP="00E83734"/>
    <w:tbl>
      <w:tblPr>
        <w:tblW w:w="14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72" w:type="dxa"/>
          <w:bottom w:w="72" w:type="dxa"/>
          <w:right w:w="72" w:type="dxa"/>
        </w:tblCellMar>
        <w:tblLook w:val="04A0" w:firstRow="1" w:lastRow="0" w:firstColumn="1" w:lastColumn="0" w:noHBand="0" w:noVBand="1"/>
      </w:tblPr>
      <w:tblGrid>
        <w:gridCol w:w="604"/>
        <w:gridCol w:w="13786"/>
      </w:tblGrid>
      <w:tr w:rsidR="00E83734" w:rsidRPr="00C13249" w14:paraId="1ED73E67" w14:textId="77777777" w:rsidTr="00557FAD">
        <w:trPr>
          <w:trHeight w:val="502"/>
        </w:trPr>
        <w:tc>
          <w:tcPr>
            <w:tcW w:w="14390" w:type="dxa"/>
            <w:gridSpan w:val="2"/>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tcPr>
          <w:p w14:paraId="6562EAD1" w14:textId="77777777" w:rsidR="00E83734" w:rsidRPr="00695B03"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Bidi"/>
                <w:b/>
                <w:smallCaps/>
                <w:sz w:val="28"/>
                <w:szCs w:val="28"/>
              </w:rPr>
            </w:pPr>
            <w:r w:rsidRPr="00835699">
              <w:rPr>
                <w:rFonts w:asciiTheme="minorHAnsi" w:eastAsiaTheme="minorHAnsi" w:hAnsiTheme="minorHAnsi" w:cstheme="minorBidi"/>
                <w:b/>
                <w:smallCaps/>
              </w:rPr>
              <w:t>Category</w:t>
            </w:r>
            <w:r>
              <w:rPr>
                <w:rFonts w:asciiTheme="minorHAnsi" w:eastAsiaTheme="minorHAnsi" w:hAnsiTheme="minorHAnsi" w:cstheme="minorBidi"/>
                <w:b/>
                <w:smallCaps/>
              </w:rPr>
              <w:t xml:space="preserve"> Four</w:t>
            </w:r>
            <w:r w:rsidRPr="00835699">
              <w:rPr>
                <w:rFonts w:asciiTheme="minorHAnsi" w:eastAsiaTheme="minorHAnsi" w:hAnsiTheme="minorHAnsi" w:cstheme="minorBidi"/>
                <w:b/>
                <w:smallCaps/>
              </w:rPr>
              <w:t>: Waste Management &amp; Recycle</w:t>
            </w:r>
          </w:p>
        </w:tc>
      </w:tr>
      <w:tr w:rsidR="00E83734" w:rsidRPr="00C13249" w14:paraId="1B654BA2" w14:textId="77777777" w:rsidTr="00557FAD">
        <w:trPr>
          <w:trHeight w:val="502"/>
        </w:trPr>
        <w:tc>
          <w:tcPr>
            <w:tcW w:w="14390" w:type="dxa"/>
            <w:gridSpan w:val="2"/>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4281AD2A" w14:textId="77777777" w:rsidR="00E83734" w:rsidRPr="00631FAD" w:rsidRDefault="00E83734" w:rsidP="00557FAD">
            <w:pPr>
              <w:overflowPunct/>
              <w:autoSpaceDE/>
              <w:autoSpaceDN/>
              <w:adjustRightInd/>
              <w:spacing w:before="80" w:after="80"/>
              <w:contextualSpacing/>
              <w:textAlignment w:val="auto"/>
              <w:rPr>
                <w:rFonts w:asciiTheme="minorHAnsi" w:eastAsiaTheme="minorHAnsi" w:hAnsiTheme="minorHAnsi" w:cstheme="minorBidi"/>
                <w:bCs/>
              </w:rPr>
            </w:pPr>
            <w:r w:rsidRPr="00835699">
              <w:rPr>
                <w:rFonts w:asciiTheme="minorHAnsi" w:eastAsiaTheme="minorHAnsi" w:hAnsiTheme="minorHAnsi" w:cstheme="minorBidi"/>
                <w:b/>
                <w:smallCaps/>
              </w:rPr>
              <w:t>Category</w:t>
            </w:r>
            <w:r>
              <w:rPr>
                <w:rFonts w:asciiTheme="minorHAnsi" w:eastAsiaTheme="minorHAnsi" w:hAnsiTheme="minorHAnsi" w:cstheme="minorBidi"/>
                <w:b/>
                <w:smallCaps/>
              </w:rPr>
              <w:t xml:space="preserve"> Four</w:t>
            </w:r>
            <w:r w:rsidRPr="00835699">
              <w:rPr>
                <w:rFonts w:asciiTheme="minorHAnsi" w:eastAsiaTheme="minorHAnsi" w:hAnsiTheme="minorHAnsi" w:cstheme="minorBidi"/>
                <w:b/>
                <w:smallCaps/>
              </w:rPr>
              <w:t>: Waste Management &amp; Recycle.</w:t>
            </w:r>
            <w:r>
              <w:rPr>
                <w:rFonts w:asciiTheme="minorHAnsi" w:eastAsiaTheme="minorHAnsi" w:hAnsiTheme="minorHAnsi" w:cstheme="minorBidi"/>
                <w:b/>
                <w:sz w:val="20"/>
                <w:szCs w:val="20"/>
              </w:rPr>
              <w:t xml:space="preserve"> </w:t>
            </w:r>
            <w:r w:rsidRPr="00631FAD">
              <w:rPr>
                <w:rFonts w:asciiTheme="minorHAnsi" w:eastAsiaTheme="minorHAnsi" w:hAnsiTheme="minorHAnsi" w:cstheme="minorBidi"/>
                <w:bCs/>
                <w:sz w:val="22"/>
                <w:szCs w:val="22"/>
              </w:rPr>
              <w:t>This category includes</w:t>
            </w:r>
            <w:r>
              <w:rPr>
                <w:rFonts w:asciiTheme="minorHAnsi" w:eastAsiaTheme="minorHAnsi" w:hAnsiTheme="minorHAnsi" w:cstheme="minorBidi"/>
                <w:bCs/>
                <w:sz w:val="22"/>
                <w:szCs w:val="22"/>
              </w:rPr>
              <w:t xml:space="preserve"> disposable plastic, waste can liners, and entryway and matting systems (including trash, recycling, waste receptacles, and recycling containers). </w:t>
            </w:r>
            <w:r w:rsidRPr="00631FAD">
              <w:rPr>
                <w:rFonts w:asciiTheme="minorHAnsi" w:eastAsiaTheme="minorHAnsi" w:hAnsiTheme="minorHAnsi" w:cstheme="minorBidi"/>
                <w:bCs/>
                <w:sz w:val="22"/>
                <w:szCs w:val="22"/>
              </w:rPr>
              <w:t xml:space="preserve"> </w:t>
            </w:r>
          </w:p>
          <w:p w14:paraId="03DD037F" w14:textId="77777777" w:rsidR="00E83734" w:rsidRPr="00631FAD" w:rsidRDefault="00E83734" w:rsidP="00557FAD">
            <w:pPr>
              <w:overflowPunct/>
              <w:autoSpaceDE/>
              <w:autoSpaceDN/>
              <w:adjustRightInd/>
              <w:spacing w:before="80" w:after="80"/>
              <w:contextualSpacing/>
              <w:textAlignment w:val="auto"/>
              <w:rPr>
                <w:rFonts w:asciiTheme="minorHAnsi" w:eastAsiaTheme="minorHAnsi" w:hAnsiTheme="minorHAnsi" w:cstheme="minorBidi"/>
                <w:bCs/>
                <w:sz w:val="20"/>
                <w:szCs w:val="20"/>
              </w:rPr>
            </w:pPr>
          </w:p>
          <w:p w14:paraId="50DBCD71" w14:textId="77777777" w:rsidR="00E83734" w:rsidRPr="00B30F36" w:rsidRDefault="00E83734" w:rsidP="00557FAD">
            <w:pPr>
              <w:overflowPunct/>
              <w:autoSpaceDE/>
              <w:autoSpaceDN/>
              <w:adjustRightInd/>
              <w:spacing w:before="80" w:after="80"/>
              <w:contextualSpacing/>
              <w:textAlignment w:val="auto"/>
              <w:rPr>
                <w:rFonts w:asciiTheme="minorHAnsi" w:eastAsiaTheme="minorHAnsi" w:hAnsiTheme="minorHAnsi" w:cstheme="minorBidi"/>
                <w:i/>
                <w:iCs/>
              </w:rPr>
            </w:pPr>
            <w:r w:rsidRPr="00631FAD">
              <w:rPr>
                <w:rFonts w:asciiTheme="minorHAnsi" w:eastAsiaTheme="minorHAnsi" w:hAnsiTheme="minorHAnsi" w:cstheme="minorBidi"/>
                <w:bCs/>
                <w:sz w:val="22"/>
                <w:szCs w:val="22"/>
              </w:rPr>
              <w:br/>
              <w:t xml:space="preserve">Products offered in category four: Waste Management &amp; Recycle </w:t>
            </w:r>
            <w:r w:rsidRPr="00631FAD">
              <w:rPr>
                <w:rFonts w:asciiTheme="minorHAnsi" w:eastAsiaTheme="minorHAnsi" w:hAnsiTheme="minorHAnsi" w:cstheme="minorBidi"/>
                <w:bCs/>
                <w:sz w:val="22"/>
                <w:szCs w:val="22"/>
                <w:u w:val="single"/>
              </w:rPr>
              <w:t>must meet</w:t>
            </w:r>
            <w:r w:rsidRPr="00631FAD">
              <w:rPr>
                <w:rFonts w:asciiTheme="minorHAnsi" w:eastAsiaTheme="minorHAnsi" w:hAnsiTheme="minorHAnsi" w:cstheme="minorBidi"/>
                <w:bCs/>
                <w:sz w:val="22"/>
                <w:szCs w:val="22"/>
              </w:rPr>
              <w:t xml:space="preserve"> the EPA Comprehensive Procurement Guideline (CPG) requirements.</w:t>
            </w:r>
          </w:p>
        </w:tc>
      </w:tr>
      <w:tr w:rsidR="00E83734" w:rsidRPr="00D232FF" w14:paraId="264E5F6A" w14:textId="77777777" w:rsidTr="00557FAD">
        <w:trPr>
          <w:trHeight w:val="458"/>
        </w:trPr>
        <w:tc>
          <w:tcPr>
            <w:tcW w:w="604" w:type="dxa"/>
            <w:vMerge w:val="restart"/>
            <w:tcBorders>
              <w:top w:val="single" w:sz="8" w:space="0" w:color="auto"/>
              <w:left w:val="single" w:sz="8" w:space="0" w:color="auto"/>
              <w:right w:val="single" w:sz="8" w:space="0" w:color="auto"/>
            </w:tcBorders>
            <w:shd w:val="clear" w:color="auto" w:fill="DEEAF6" w:themeFill="accent5" w:themeFillTint="33"/>
            <w:vAlign w:val="center"/>
            <w:hideMark/>
          </w:tcPr>
          <w:p w14:paraId="181348B1" w14:textId="77777777" w:rsidR="00E83734" w:rsidRPr="00D232F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r>
              <w:rPr>
                <w:rFonts w:asciiTheme="minorHAnsi" w:eastAsiaTheme="minorHAnsi" w:hAnsiTheme="minorHAnsi" w:cstheme="minorHAnsi"/>
                <w:b/>
                <w:sz w:val="22"/>
                <w:szCs w:val="22"/>
              </w:rPr>
              <w:t>Item</w:t>
            </w:r>
          </w:p>
        </w:tc>
        <w:tc>
          <w:tcPr>
            <w:tcW w:w="13786" w:type="dxa"/>
            <w:vMerge w:val="restart"/>
            <w:tcBorders>
              <w:top w:val="single" w:sz="8" w:space="0" w:color="auto"/>
              <w:left w:val="single" w:sz="8" w:space="0" w:color="auto"/>
              <w:right w:val="single" w:sz="8" w:space="0" w:color="auto"/>
            </w:tcBorders>
            <w:shd w:val="clear" w:color="auto" w:fill="DEEAF6" w:themeFill="accent5" w:themeFillTint="33"/>
            <w:vAlign w:val="center"/>
            <w:hideMark/>
          </w:tcPr>
          <w:p w14:paraId="36D862AD" w14:textId="77777777" w:rsidR="00E83734" w:rsidRPr="00D232F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r w:rsidRPr="00D232FF">
              <w:rPr>
                <w:rFonts w:asciiTheme="minorHAnsi" w:eastAsiaTheme="minorHAnsi" w:hAnsiTheme="minorHAnsi" w:cstheme="minorHAnsi"/>
                <w:b/>
                <w:sz w:val="22"/>
                <w:szCs w:val="22"/>
              </w:rPr>
              <w:t>Product</w:t>
            </w:r>
            <w:r>
              <w:rPr>
                <w:rFonts w:asciiTheme="minorHAnsi" w:eastAsiaTheme="minorHAnsi" w:hAnsiTheme="minorHAnsi" w:cstheme="minorHAnsi"/>
                <w:b/>
                <w:sz w:val="22"/>
                <w:szCs w:val="22"/>
              </w:rPr>
              <w:t xml:space="preserve"> Descriptions and Requirements</w:t>
            </w:r>
          </w:p>
        </w:tc>
      </w:tr>
      <w:tr w:rsidR="00E83734" w:rsidRPr="00D232FF" w14:paraId="0A3D4B98" w14:textId="77777777" w:rsidTr="00557FAD">
        <w:trPr>
          <w:trHeight w:val="293"/>
        </w:trPr>
        <w:tc>
          <w:tcPr>
            <w:tcW w:w="604" w:type="dxa"/>
            <w:vMerge/>
            <w:vAlign w:val="center"/>
          </w:tcPr>
          <w:p w14:paraId="27AF33CF" w14:textId="77777777" w:rsidR="00E83734" w:rsidRPr="00D232F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p>
        </w:tc>
        <w:tc>
          <w:tcPr>
            <w:tcW w:w="13786" w:type="dxa"/>
            <w:vMerge/>
            <w:vAlign w:val="center"/>
          </w:tcPr>
          <w:p w14:paraId="07635EED" w14:textId="77777777" w:rsidR="00E83734" w:rsidRPr="00D232F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p>
        </w:tc>
      </w:tr>
      <w:tr w:rsidR="00E83734" w:rsidRPr="00C13249" w14:paraId="3A2CD019" w14:textId="77777777" w:rsidTr="00557FAD">
        <w:trPr>
          <w:trHeight w:val="638"/>
        </w:trPr>
        <w:tc>
          <w:tcPr>
            <w:tcW w:w="604" w:type="dxa"/>
            <w:tcBorders>
              <w:top w:val="single" w:sz="8" w:space="0" w:color="auto"/>
              <w:left w:val="single" w:sz="8" w:space="0" w:color="auto"/>
              <w:bottom w:val="single" w:sz="8" w:space="0" w:color="auto"/>
              <w:right w:val="single" w:sz="8" w:space="0" w:color="auto"/>
            </w:tcBorders>
            <w:hideMark/>
          </w:tcPr>
          <w:p w14:paraId="6C89C11C" w14:textId="77777777" w:rsidR="00E83734" w:rsidRPr="00C30BAF"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1</w:t>
            </w:r>
            <w:r w:rsidRPr="00C30BAF">
              <w:rPr>
                <w:rFonts w:asciiTheme="minorHAnsi" w:eastAsiaTheme="minorHAnsi" w:hAnsiTheme="minorHAnsi" w:cstheme="minorBidi"/>
                <w:b/>
                <w:bCs/>
                <w:sz w:val="20"/>
                <w:szCs w:val="20"/>
              </w:rPr>
              <w:t>.</w:t>
            </w:r>
          </w:p>
        </w:tc>
        <w:tc>
          <w:tcPr>
            <w:tcW w:w="13786" w:type="dxa"/>
            <w:tcBorders>
              <w:left w:val="single" w:sz="8" w:space="0" w:color="auto"/>
              <w:right w:val="single" w:sz="8" w:space="0" w:color="auto"/>
            </w:tcBorders>
            <w:shd w:val="clear" w:color="auto" w:fill="auto"/>
          </w:tcPr>
          <w:p w14:paraId="7BC24688"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Bidi"/>
              </w:rPr>
            </w:pPr>
            <w:r w:rsidRPr="00835699">
              <w:rPr>
                <w:rFonts w:asciiTheme="minorHAnsi" w:eastAsiaTheme="minorHAnsi" w:hAnsiTheme="minorHAnsi" w:cstheme="minorBidi"/>
                <w:b/>
                <w:bCs/>
                <w:smallCaps/>
                <w:sz w:val="22"/>
                <w:szCs w:val="22"/>
              </w:rPr>
              <w:t>Medical Waste Bags, Disposable.</w:t>
            </w:r>
            <w:r w:rsidRPr="0083569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All products offered in this category must</w:t>
            </w:r>
            <w:r w:rsidRPr="00835699">
              <w:rPr>
                <w:rFonts w:asciiTheme="minorHAnsi" w:eastAsiaTheme="minorHAnsi" w:hAnsiTheme="minorHAnsi" w:cstheme="minorBidi"/>
                <w:sz w:val="22"/>
                <w:szCs w:val="22"/>
              </w:rPr>
              <w:t xml:space="preserve"> be cadmium free. All bags must be plastic, red in color, impervious to moisture and marked with universal warning sign or work “biohazard”.</w:t>
            </w:r>
          </w:p>
          <w:p w14:paraId="6718B6E1" w14:textId="77777777" w:rsidR="00E83734" w:rsidRPr="001C3302" w:rsidRDefault="00E83734" w:rsidP="00557FAD">
            <w:pPr>
              <w:overflowPunct/>
              <w:autoSpaceDE/>
              <w:autoSpaceDN/>
              <w:adjustRightInd/>
              <w:spacing w:before="80" w:after="80"/>
              <w:contextualSpacing/>
              <w:textAlignment w:val="auto"/>
              <w:rPr>
                <w:rFonts w:asciiTheme="minorHAnsi" w:eastAsiaTheme="minorHAnsi" w:hAnsiTheme="minorHAnsi" w:cstheme="minorBidi"/>
                <w:b/>
                <w:bCs/>
              </w:rPr>
            </w:pPr>
          </w:p>
        </w:tc>
      </w:tr>
      <w:tr w:rsidR="00E83734" w:rsidRPr="00C13249" w14:paraId="72A150AB" w14:textId="77777777" w:rsidTr="00557FAD">
        <w:trPr>
          <w:trHeight w:val="583"/>
        </w:trPr>
        <w:tc>
          <w:tcPr>
            <w:tcW w:w="604" w:type="dxa"/>
            <w:tcBorders>
              <w:top w:val="single" w:sz="8" w:space="0" w:color="auto"/>
              <w:left w:val="single" w:sz="8" w:space="0" w:color="auto"/>
              <w:bottom w:val="single" w:sz="8" w:space="0" w:color="auto"/>
              <w:right w:val="single" w:sz="8" w:space="0" w:color="auto"/>
            </w:tcBorders>
          </w:tcPr>
          <w:p w14:paraId="64381A4F" w14:textId="77777777" w:rsidR="00E83734" w:rsidRPr="00C30BAF"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lastRenderedPageBreak/>
              <w:t>2</w:t>
            </w:r>
            <w:r w:rsidRPr="00C30BAF">
              <w:rPr>
                <w:rFonts w:asciiTheme="minorHAnsi" w:eastAsiaTheme="minorHAnsi" w:hAnsiTheme="minorHAnsi" w:cstheme="minorBidi"/>
                <w:b/>
                <w:bCs/>
                <w:sz w:val="20"/>
                <w:szCs w:val="20"/>
              </w:rPr>
              <w:t>.</w:t>
            </w:r>
          </w:p>
        </w:tc>
        <w:tc>
          <w:tcPr>
            <w:tcW w:w="13786" w:type="dxa"/>
            <w:tcBorders>
              <w:left w:val="single" w:sz="8" w:space="0" w:color="auto"/>
              <w:right w:val="single" w:sz="8" w:space="0" w:color="auto"/>
            </w:tcBorders>
          </w:tcPr>
          <w:p w14:paraId="575630A0"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Bidi"/>
                <w:bCs/>
              </w:rPr>
            </w:pPr>
            <w:r>
              <w:rPr>
                <w:rFonts w:asciiTheme="minorHAnsi" w:eastAsiaTheme="minorHAnsi" w:hAnsiTheme="minorHAnsi" w:cstheme="minorBidi"/>
                <w:b/>
                <w:bCs/>
                <w:smallCaps/>
                <w:sz w:val="22"/>
                <w:szCs w:val="22"/>
              </w:rPr>
              <w:t xml:space="preserve">Compostable </w:t>
            </w:r>
            <w:r w:rsidRPr="00835699">
              <w:rPr>
                <w:rFonts w:asciiTheme="minorHAnsi" w:eastAsiaTheme="minorHAnsi" w:hAnsiTheme="minorHAnsi" w:cstheme="minorBidi"/>
                <w:b/>
                <w:bCs/>
                <w:smallCaps/>
                <w:sz w:val="22"/>
                <w:szCs w:val="22"/>
              </w:rPr>
              <w:t xml:space="preserve">Waste </w:t>
            </w:r>
            <w:r>
              <w:rPr>
                <w:rFonts w:asciiTheme="minorHAnsi" w:eastAsiaTheme="minorHAnsi" w:hAnsiTheme="minorHAnsi" w:cstheme="minorBidi"/>
                <w:b/>
                <w:bCs/>
                <w:smallCaps/>
                <w:sz w:val="22"/>
                <w:szCs w:val="22"/>
              </w:rPr>
              <w:t>Can Liners</w:t>
            </w:r>
            <w:r w:rsidRPr="001C3302">
              <w:rPr>
                <w:rFonts w:asciiTheme="minorHAnsi" w:eastAsiaTheme="minorHAnsi" w:hAnsiTheme="minorHAnsi" w:cstheme="minorBidi"/>
                <w:bCs/>
                <w:sz w:val="22"/>
                <w:szCs w:val="22"/>
              </w:rPr>
              <w:t xml:space="preserve">, </w:t>
            </w:r>
            <w:r>
              <w:rPr>
                <w:rFonts w:asciiTheme="minorHAnsi" w:eastAsiaTheme="minorHAnsi" w:hAnsiTheme="minorHAnsi" w:cstheme="minorBidi"/>
                <w:bCs/>
                <w:sz w:val="22"/>
                <w:szCs w:val="22"/>
              </w:rPr>
              <w:t xml:space="preserve">Products offered in this category must be </w:t>
            </w:r>
            <w:r w:rsidRPr="009A7A72">
              <w:rPr>
                <w:rFonts w:asciiTheme="minorHAnsi" w:hAnsiTheme="minorHAnsi" w:cstheme="minorHAnsi"/>
                <w:sz w:val="22"/>
                <w:szCs w:val="22"/>
              </w:rPr>
              <w:t>Biobased plastic bags must be certified by the Biodegradable Products Institute (BPI) and have the BPI logo and the words compostable printed on the bag.</w:t>
            </w:r>
          </w:p>
          <w:p w14:paraId="2094417E" w14:textId="77777777" w:rsidR="00E83734" w:rsidRPr="009A7A72" w:rsidRDefault="00E83734" w:rsidP="00557FAD">
            <w:pPr>
              <w:overflowPunct/>
              <w:autoSpaceDE/>
              <w:autoSpaceDN/>
              <w:adjustRightInd/>
              <w:spacing w:before="80" w:after="80"/>
              <w:contextualSpacing/>
              <w:textAlignment w:val="auto"/>
              <w:rPr>
                <w:rFonts w:asciiTheme="minorHAnsi" w:hAnsiTheme="minorHAnsi" w:cstheme="minorHAnsi"/>
              </w:rPr>
            </w:pPr>
          </w:p>
        </w:tc>
      </w:tr>
      <w:tr w:rsidR="00E83734" w:rsidRPr="00C13249" w14:paraId="7C3BA4E8" w14:textId="77777777" w:rsidTr="00557FAD">
        <w:trPr>
          <w:trHeight w:val="638"/>
        </w:trPr>
        <w:tc>
          <w:tcPr>
            <w:tcW w:w="604" w:type="dxa"/>
            <w:tcBorders>
              <w:top w:val="single" w:sz="8" w:space="0" w:color="auto"/>
              <w:left w:val="single" w:sz="8" w:space="0" w:color="auto"/>
              <w:bottom w:val="single" w:sz="8" w:space="0" w:color="auto"/>
              <w:right w:val="single" w:sz="8" w:space="0" w:color="auto"/>
            </w:tcBorders>
          </w:tcPr>
          <w:p w14:paraId="31A09E6B" w14:textId="77777777" w:rsidR="00E83734" w:rsidRPr="00774B16"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3</w:t>
            </w:r>
            <w:r w:rsidRPr="00774B16">
              <w:rPr>
                <w:rFonts w:asciiTheme="minorHAnsi" w:eastAsiaTheme="minorHAnsi" w:hAnsiTheme="minorHAnsi" w:cstheme="minorBidi"/>
                <w:b/>
                <w:bCs/>
                <w:sz w:val="20"/>
                <w:szCs w:val="20"/>
              </w:rPr>
              <w:t>.</w:t>
            </w:r>
          </w:p>
        </w:tc>
        <w:tc>
          <w:tcPr>
            <w:tcW w:w="13786" w:type="dxa"/>
            <w:tcBorders>
              <w:left w:val="single" w:sz="8" w:space="0" w:color="auto"/>
              <w:right w:val="single" w:sz="8" w:space="0" w:color="auto"/>
            </w:tcBorders>
          </w:tcPr>
          <w:p w14:paraId="79EA30BB"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Bidi"/>
                <w:b/>
                <w:bCs/>
                <w:smallCaps/>
              </w:rPr>
            </w:pPr>
            <w:r w:rsidRPr="00835699">
              <w:rPr>
                <w:rFonts w:asciiTheme="minorHAnsi" w:eastAsiaTheme="minorHAnsi" w:hAnsiTheme="minorHAnsi" w:cstheme="minorBidi"/>
                <w:b/>
                <w:bCs/>
                <w:smallCaps/>
                <w:sz w:val="22"/>
                <w:szCs w:val="22"/>
              </w:rPr>
              <w:t>P</w:t>
            </w:r>
            <w:r>
              <w:rPr>
                <w:rFonts w:asciiTheme="minorHAnsi" w:eastAsiaTheme="minorHAnsi" w:hAnsiTheme="minorHAnsi" w:cstheme="minorBidi"/>
                <w:b/>
                <w:bCs/>
                <w:smallCaps/>
                <w:sz w:val="22"/>
                <w:szCs w:val="22"/>
              </w:rPr>
              <w:t>lastic</w:t>
            </w:r>
            <w:r w:rsidRPr="00835699">
              <w:rPr>
                <w:rFonts w:asciiTheme="minorHAnsi" w:eastAsiaTheme="minorHAnsi" w:hAnsiTheme="minorHAnsi" w:cstheme="minorBidi"/>
                <w:b/>
                <w:bCs/>
                <w:smallCaps/>
                <w:sz w:val="22"/>
                <w:szCs w:val="22"/>
              </w:rPr>
              <w:t xml:space="preserve"> </w:t>
            </w:r>
            <w:r>
              <w:rPr>
                <w:rFonts w:asciiTheme="minorHAnsi" w:eastAsiaTheme="minorHAnsi" w:hAnsiTheme="minorHAnsi" w:cstheme="minorBidi"/>
                <w:b/>
                <w:bCs/>
                <w:smallCaps/>
                <w:sz w:val="22"/>
                <w:szCs w:val="22"/>
              </w:rPr>
              <w:t>Waste</w:t>
            </w:r>
            <w:r w:rsidRPr="00835699">
              <w:rPr>
                <w:rFonts w:asciiTheme="minorHAnsi" w:eastAsiaTheme="minorHAnsi" w:hAnsiTheme="minorHAnsi" w:cstheme="minorBidi"/>
                <w:b/>
                <w:bCs/>
                <w:smallCaps/>
                <w:sz w:val="22"/>
                <w:szCs w:val="22"/>
              </w:rPr>
              <w:t xml:space="preserve"> Can Liners</w:t>
            </w:r>
            <w:r>
              <w:rPr>
                <w:rFonts w:asciiTheme="minorHAnsi" w:eastAsiaTheme="minorHAnsi" w:hAnsiTheme="minorHAnsi" w:cstheme="minorBidi"/>
                <w:b/>
                <w:bCs/>
                <w:smallCaps/>
                <w:sz w:val="22"/>
                <w:szCs w:val="22"/>
              </w:rPr>
              <w:t xml:space="preserve">. </w:t>
            </w:r>
            <w:r w:rsidRPr="005332B9">
              <w:rPr>
                <w:rFonts w:asciiTheme="minorHAnsi" w:eastAsiaTheme="minorHAnsi" w:hAnsiTheme="minorHAnsi" w:cstheme="minorBidi"/>
                <w:bCs/>
                <w:sz w:val="22"/>
                <w:szCs w:val="22"/>
              </w:rPr>
              <w:t>All products offered in this category</w:t>
            </w:r>
            <w:r>
              <w:rPr>
                <w:rFonts w:asciiTheme="minorHAnsi" w:eastAsiaTheme="minorHAnsi" w:hAnsiTheme="minorHAnsi" w:cstheme="minorBidi"/>
                <w:b/>
                <w:bCs/>
                <w:smallCaps/>
                <w:sz w:val="22"/>
                <w:szCs w:val="22"/>
              </w:rPr>
              <w:t xml:space="preserve"> </w:t>
            </w:r>
            <w:r w:rsidRPr="00631FAD">
              <w:rPr>
                <w:rFonts w:asciiTheme="minorHAnsi" w:eastAsiaTheme="minorHAnsi" w:hAnsiTheme="minorHAnsi" w:cstheme="minorBidi"/>
                <w:sz w:val="22"/>
                <w:szCs w:val="22"/>
              </w:rPr>
              <w:t>must</w:t>
            </w:r>
            <w:r w:rsidRPr="00835699">
              <w:rPr>
                <w:rFonts w:asciiTheme="minorHAnsi" w:eastAsiaTheme="minorHAnsi" w:hAnsiTheme="minorHAnsi" w:cstheme="minorBidi"/>
                <w:sz w:val="22"/>
                <w:szCs w:val="22"/>
              </w:rPr>
              <w:t xml:space="preserve"> be water-resistant unbleached material. Must not contain fluorinated grease or water-repellent compounds (PFAS)</w:t>
            </w:r>
            <w:r>
              <w:rPr>
                <w:rFonts w:asciiTheme="minorHAnsi" w:eastAsiaTheme="minorHAnsi" w:hAnsiTheme="minorHAnsi" w:cstheme="minorBidi"/>
                <w:sz w:val="22"/>
                <w:szCs w:val="22"/>
              </w:rPr>
              <w:t>, must</w:t>
            </w:r>
            <w:r w:rsidRPr="00835699">
              <w:rPr>
                <w:rFonts w:asciiTheme="minorHAnsi" w:eastAsiaTheme="minorHAnsi" w:hAnsiTheme="minorHAnsi" w:cstheme="minorBidi"/>
                <w:sz w:val="22"/>
                <w:szCs w:val="22"/>
              </w:rPr>
              <w:t xml:space="preserve"> contain a minimum </w:t>
            </w:r>
            <w:r>
              <w:rPr>
                <w:rFonts w:asciiTheme="minorHAnsi" w:eastAsiaTheme="minorHAnsi" w:hAnsiTheme="minorHAnsi" w:cstheme="minorBidi"/>
                <w:sz w:val="22"/>
                <w:szCs w:val="22"/>
              </w:rPr>
              <w:t xml:space="preserve">10% </w:t>
            </w:r>
            <w:r w:rsidRPr="00835699">
              <w:rPr>
                <w:rFonts w:asciiTheme="minorHAnsi" w:eastAsiaTheme="minorHAnsi" w:hAnsiTheme="minorHAnsi" w:cstheme="minorBidi"/>
                <w:sz w:val="22"/>
                <w:szCs w:val="22"/>
              </w:rPr>
              <w:t>postconsumer recycled content</w:t>
            </w:r>
            <w:r>
              <w:rPr>
                <w:rFonts w:asciiTheme="minorHAnsi" w:eastAsiaTheme="minorHAnsi" w:hAnsiTheme="minorHAnsi" w:cstheme="minorBidi"/>
                <w:sz w:val="22"/>
                <w:szCs w:val="22"/>
              </w:rPr>
              <w:t xml:space="preserve"> and be CPG certified.</w:t>
            </w:r>
          </w:p>
          <w:p w14:paraId="285C692D" w14:textId="77777777" w:rsidR="00E83734" w:rsidRPr="001C6B77" w:rsidRDefault="00E83734" w:rsidP="00557FAD">
            <w:pPr>
              <w:overflowPunct/>
              <w:autoSpaceDE/>
              <w:autoSpaceDN/>
              <w:adjustRightInd/>
              <w:spacing w:before="80" w:after="80"/>
              <w:contextualSpacing/>
              <w:textAlignment w:val="auto"/>
              <w:rPr>
                <w:rFonts w:asciiTheme="minorHAnsi" w:hAnsiTheme="minorHAnsi" w:cstheme="minorHAnsi"/>
                <w:color w:val="000000"/>
                <w:shd w:val="clear" w:color="auto" w:fill="FFFFFF"/>
              </w:rPr>
            </w:pPr>
          </w:p>
        </w:tc>
      </w:tr>
      <w:tr w:rsidR="00E83734" w:rsidRPr="00C13249" w14:paraId="4D34531D" w14:textId="77777777" w:rsidTr="00557FAD">
        <w:trPr>
          <w:trHeight w:val="638"/>
        </w:trPr>
        <w:tc>
          <w:tcPr>
            <w:tcW w:w="604" w:type="dxa"/>
            <w:tcBorders>
              <w:top w:val="single" w:sz="8" w:space="0" w:color="auto"/>
              <w:left w:val="single" w:sz="8" w:space="0" w:color="auto"/>
              <w:bottom w:val="single" w:sz="8" w:space="0" w:color="auto"/>
              <w:right w:val="single" w:sz="8" w:space="0" w:color="auto"/>
            </w:tcBorders>
          </w:tcPr>
          <w:p w14:paraId="17325604" w14:textId="77777777" w:rsidR="00E83734" w:rsidRPr="00774B16"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4.</w:t>
            </w:r>
          </w:p>
        </w:tc>
        <w:tc>
          <w:tcPr>
            <w:tcW w:w="13786" w:type="dxa"/>
            <w:tcBorders>
              <w:left w:val="single" w:sz="8" w:space="0" w:color="auto"/>
              <w:right w:val="single" w:sz="8" w:space="0" w:color="auto"/>
            </w:tcBorders>
          </w:tcPr>
          <w:p w14:paraId="011A8324"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Bidi"/>
                <w:b/>
                <w:bCs/>
                <w:smallCaps/>
              </w:rPr>
            </w:pPr>
            <w:r>
              <w:rPr>
                <w:rFonts w:asciiTheme="minorHAnsi" w:eastAsiaTheme="minorHAnsi" w:hAnsiTheme="minorHAnsi" w:cstheme="minorBidi"/>
                <w:b/>
                <w:bCs/>
                <w:smallCaps/>
                <w:sz w:val="22"/>
                <w:szCs w:val="22"/>
              </w:rPr>
              <w:t xml:space="preserve">Plastic Waste Can Liners. </w:t>
            </w:r>
            <w:r w:rsidRPr="00007927">
              <w:rPr>
                <w:rFonts w:asciiTheme="minorHAnsi" w:eastAsiaTheme="minorHAnsi" w:hAnsiTheme="minorHAnsi" w:cstheme="minorBidi"/>
                <w:bCs/>
                <w:sz w:val="22"/>
                <w:szCs w:val="22"/>
              </w:rPr>
              <w:t>All products offered in this category</w:t>
            </w:r>
            <w:r>
              <w:rPr>
                <w:rFonts w:asciiTheme="minorHAnsi" w:eastAsiaTheme="minorHAnsi" w:hAnsiTheme="minorHAnsi" w:cstheme="minorBidi"/>
                <w:b/>
                <w:bCs/>
                <w:smallCaps/>
                <w:sz w:val="22"/>
                <w:szCs w:val="22"/>
              </w:rPr>
              <w:t xml:space="preserve"> </w:t>
            </w:r>
            <w:r w:rsidRPr="00631FAD">
              <w:rPr>
                <w:rFonts w:asciiTheme="minorHAnsi" w:eastAsiaTheme="minorHAnsi" w:hAnsiTheme="minorHAnsi" w:cstheme="minorBidi"/>
                <w:sz w:val="22"/>
                <w:szCs w:val="22"/>
              </w:rPr>
              <w:t>must</w:t>
            </w:r>
            <w:r w:rsidRPr="00835699">
              <w:rPr>
                <w:rFonts w:asciiTheme="minorHAnsi" w:eastAsiaTheme="minorHAnsi" w:hAnsiTheme="minorHAnsi" w:cstheme="minorBidi"/>
                <w:sz w:val="22"/>
                <w:szCs w:val="22"/>
              </w:rPr>
              <w:t xml:space="preserve"> be water-resistant unbleached material. Must not contain fluorinated grease or water-repellent compounds (PFAS). Must contain a minimum </w:t>
            </w:r>
            <w:r>
              <w:rPr>
                <w:rFonts w:asciiTheme="minorHAnsi" w:eastAsiaTheme="minorHAnsi" w:hAnsiTheme="minorHAnsi" w:cstheme="minorBidi"/>
                <w:sz w:val="22"/>
                <w:szCs w:val="22"/>
              </w:rPr>
              <w:t xml:space="preserve">10% </w:t>
            </w:r>
            <w:r w:rsidRPr="00835699">
              <w:rPr>
                <w:rFonts w:asciiTheme="minorHAnsi" w:eastAsiaTheme="minorHAnsi" w:hAnsiTheme="minorHAnsi" w:cstheme="minorBidi"/>
                <w:sz w:val="22"/>
                <w:szCs w:val="22"/>
              </w:rPr>
              <w:t>postconsumer recycled content</w:t>
            </w:r>
            <w:r>
              <w:rPr>
                <w:rFonts w:asciiTheme="minorHAnsi" w:eastAsiaTheme="minorHAnsi" w:hAnsiTheme="minorHAnsi" w:cstheme="minorBidi"/>
                <w:sz w:val="22"/>
                <w:szCs w:val="22"/>
              </w:rPr>
              <w:t xml:space="preserve"> and be CPG certified.</w:t>
            </w:r>
          </w:p>
          <w:p w14:paraId="7125AB94" w14:textId="77777777" w:rsidR="00E83734" w:rsidRPr="005332B9" w:rsidRDefault="00E83734" w:rsidP="00557FAD">
            <w:pPr>
              <w:overflowPunct/>
              <w:autoSpaceDE/>
              <w:autoSpaceDN/>
              <w:adjustRightInd/>
              <w:spacing w:before="80" w:after="80"/>
              <w:contextualSpacing/>
              <w:textAlignment w:val="auto"/>
              <w:rPr>
                <w:rFonts w:asciiTheme="minorHAnsi" w:eastAsiaTheme="minorHAnsi" w:hAnsiTheme="minorHAnsi" w:cstheme="minorBidi"/>
                <w:bCs/>
              </w:rPr>
            </w:pPr>
          </w:p>
        </w:tc>
      </w:tr>
      <w:tr w:rsidR="00E83734" w:rsidRPr="00C13249" w14:paraId="2CBE3899" w14:textId="77777777" w:rsidTr="00557FAD">
        <w:trPr>
          <w:trHeight w:val="638"/>
        </w:trPr>
        <w:tc>
          <w:tcPr>
            <w:tcW w:w="604" w:type="dxa"/>
            <w:tcBorders>
              <w:top w:val="single" w:sz="8" w:space="0" w:color="auto"/>
              <w:left w:val="single" w:sz="8" w:space="0" w:color="auto"/>
              <w:bottom w:val="single" w:sz="8" w:space="0" w:color="auto"/>
              <w:right w:val="single" w:sz="8" w:space="0" w:color="auto"/>
            </w:tcBorders>
          </w:tcPr>
          <w:p w14:paraId="6B6558C6" w14:textId="77777777" w:rsidR="00E83734" w:rsidRPr="00774B16"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Bidi"/>
                <w:b/>
                <w:sz w:val="20"/>
                <w:szCs w:val="20"/>
              </w:rPr>
            </w:pPr>
            <w:r w:rsidRPr="00774B16">
              <w:rPr>
                <w:rFonts w:asciiTheme="minorHAnsi" w:eastAsiaTheme="minorHAnsi" w:hAnsiTheme="minorHAnsi" w:cstheme="minorBidi"/>
                <w:b/>
                <w:sz w:val="20"/>
                <w:szCs w:val="20"/>
              </w:rPr>
              <w:t>5.</w:t>
            </w:r>
          </w:p>
        </w:tc>
        <w:tc>
          <w:tcPr>
            <w:tcW w:w="13786" w:type="dxa"/>
            <w:tcBorders>
              <w:left w:val="single" w:sz="8" w:space="0" w:color="auto"/>
              <w:right w:val="single" w:sz="8" w:space="0" w:color="auto"/>
            </w:tcBorders>
            <w:shd w:val="clear" w:color="auto" w:fill="auto"/>
          </w:tcPr>
          <w:p w14:paraId="2A0B8A95"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r w:rsidRPr="006003BF">
              <w:rPr>
                <w:rFonts w:asciiTheme="minorHAnsi" w:eastAsiaTheme="minorHAnsi" w:hAnsiTheme="minorHAnsi" w:cstheme="minorHAnsi"/>
                <w:b/>
                <w:bCs/>
                <w:smallCaps/>
                <w:sz w:val="22"/>
                <w:szCs w:val="22"/>
              </w:rPr>
              <w:t>Waste</w:t>
            </w:r>
            <w:r>
              <w:rPr>
                <w:rFonts w:asciiTheme="minorHAnsi" w:eastAsiaTheme="minorHAnsi" w:hAnsiTheme="minorHAnsi" w:cstheme="minorHAnsi"/>
                <w:b/>
                <w:bCs/>
                <w:smallCaps/>
                <w:sz w:val="22"/>
                <w:szCs w:val="22"/>
              </w:rPr>
              <w:t xml:space="preserve"> Receptacles</w:t>
            </w:r>
            <w:r w:rsidRPr="006003BF">
              <w:rPr>
                <w:rFonts w:asciiTheme="minorHAnsi" w:eastAsiaTheme="minorHAnsi" w:hAnsiTheme="minorHAnsi" w:cstheme="minorHAnsi"/>
                <w:b/>
                <w:bCs/>
                <w:smallCaps/>
                <w:sz w:val="22"/>
                <w:szCs w:val="22"/>
              </w:rPr>
              <w:t xml:space="preserve"> &amp; Recycling Containers.</w:t>
            </w:r>
            <w:r w:rsidRPr="006003BF">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All products offered in this category must</w:t>
            </w:r>
            <w:r w:rsidRPr="006003BF">
              <w:rPr>
                <w:rFonts w:asciiTheme="minorHAnsi" w:eastAsiaTheme="minorHAnsi" w:hAnsiTheme="minorHAnsi" w:cstheme="minorHAnsi"/>
                <w:sz w:val="22"/>
                <w:szCs w:val="22"/>
              </w:rPr>
              <w:t xml:space="preserve"> contain a minimum, 20% postconsumer recycled content for plastic containers OR 25% postconsumer recycled content for steel containers</w:t>
            </w:r>
            <w:r>
              <w:rPr>
                <w:rFonts w:asciiTheme="minorHAnsi" w:eastAsiaTheme="minorHAnsi" w:hAnsiTheme="minorHAnsi" w:cstheme="minorHAnsi"/>
                <w:sz w:val="22"/>
                <w:szCs w:val="22"/>
              </w:rPr>
              <w:t>.</w:t>
            </w:r>
          </w:p>
          <w:p w14:paraId="17D04A47" w14:textId="77777777" w:rsidR="00E83734" w:rsidRPr="007E00C6" w:rsidRDefault="00E83734" w:rsidP="00557FAD">
            <w:pPr>
              <w:overflowPunct/>
              <w:autoSpaceDE/>
              <w:autoSpaceDN/>
              <w:adjustRightInd/>
              <w:spacing w:before="80" w:after="80"/>
              <w:contextualSpacing/>
              <w:textAlignment w:val="auto"/>
              <w:rPr>
                <w:rFonts w:asciiTheme="minorHAnsi" w:eastAsiaTheme="minorHAnsi" w:hAnsiTheme="minorHAnsi" w:cstheme="minorBidi"/>
              </w:rPr>
            </w:pPr>
          </w:p>
        </w:tc>
      </w:tr>
    </w:tbl>
    <w:p w14:paraId="188DFEE8" w14:textId="77777777" w:rsidR="00E83734" w:rsidRDefault="00E83734" w:rsidP="00E83734"/>
    <w:tbl>
      <w:tblPr>
        <w:tblW w:w="14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A0" w:firstRow="1" w:lastRow="0" w:firstColumn="1" w:lastColumn="0" w:noHBand="0" w:noVBand="1"/>
      </w:tblPr>
      <w:tblGrid>
        <w:gridCol w:w="605"/>
        <w:gridCol w:w="13785"/>
      </w:tblGrid>
      <w:tr w:rsidR="00E83734" w:rsidRPr="00C13249" w14:paraId="24D27020" w14:textId="77777777" w:rsidTr="00557FAD">
        <w:trPr>
          <w:trHeight w:val="455"/>
        </w:trPr>
        <w:tc>
          <w:tcPr>
            <w:tcW w:w="14390" w:type="dxa"/>
            <w:gridSpan w:val="2"/>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1A78BC09" w14:textId="77777777" w:rsidR="00E83734" w:rsidRPr="002B4EDE" w:rsidRDefault="00E83734" w:rsidP="00557FAD">
            <w:pPr>
              <w:overflowPunct/>
              <w:autoSpaceDE/>
              <w:autoSpaceDN/>
              <w:adjustRightInd/>
              <w:spacing w:before="60" w:after="60"/>
              <w:jc w:val="center"/>
              <w:textAlignment w:val="auto"/>
              <w:rPr>
                <w:rFonts w:asciiTheme="minorHAnsi" w:eastAsiaTheme="minorHAnsi" w:hAnsiTheme="minorHAnsi" w:cstheme="minorBidi"/>
                <w:b/>
                <w:smallCaps/>
                <w:sz w:val="28"/>
                <w:szCs w:val="28"/>
              </w:rPr>
            </w:pPr>
            <w:r w:rsidRPr="00835699">
              <w:rPr>
                <w:rFonts w:asciiTheme="minorHAnsi" w:eastAsiaTheme="minorHAnsi" w:hAnsiTheme="minorHAnsi" w:cstheme="minorBidi"/>
                <w:b/>
                <w:smallCaps/>
              </w:rPr>
              <w:t>Category</w:t>
            </w:r>
            <w:r>
              <w:rPr>
                <w:rFonts w:asciiTheme="minorHAnsi" w:eastAsiaTheme="minorHAnsi" w:hAnsiTheme="minorHAnsi" w:cstheme="minorBidi"/>
                <w:b/>
                <w:smallCaps/>
              </w:rPr>
              <w:t xml:space="preserve"> Five</w:t>
            </w:r>
            <w:r w:rsidRPr="00835699">
              <w:rPr>
                <w:rFonts w:asciiTheme="minorHAnsi" w:eastAsiaTheme="minorHAnsi" w:hAnsiTheme="minorHAnsi" w:cstheme="minorBidi"/>
                <w:b/>
                <w:smallCaps/>
              </w:rPr>
              <w:t>: Paper Products, Janitori</w:t>
            </w:r>
            <w:r>
              <w:rPr>
                <w:rFonts w:asciiTheme="minorHAnsi" w:eastAsiaTheme="minorHAnsi" w:hAnsiTheme="minorHAnsi" w:cstheme="minorBidi"/>
                <w:b/>
                <w:smallCaps/>
              </w:rPr>
              <w:t>al</w:t>
            </w:r>
          </w:p>
        </w:tc>
      </w:tr>
      <w:tr w:rsidR="00E83734" w:rsidRPr="00C13249" w14:paraId="3DA19E61" w14:textId="77777777" w:rsidTr="00557FAD">
        <w:trPr>
          <w:trHeight w:val="455"/>
        </w:trPr>
        <w:tc>
          <w:tcPr>
            <w:tcW w:w="14390" w:type="dxa"/>
            <w:gridSpan w:val="2"/>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382440B6" w14:textId="77777777" w:rsidR="00E83734" w:rsidRDefault="00E83734" w:rsidP="00557FAD">
            <w:pPr>
              <w:overflowPunct/>
              <w:autoSpaceDE/>
              <w:autoSpaceDN/>
              <w:adjustRightInd/>
              <w:spacing w:before="60" w:after="60"/>
              <w:contextualSpacing/>
              <w:textAlignment w:val="auto"/>
              <w:rPr>
                <w:sz w:val="20"/>
                <w:szCs w:val="20"/>
              </w:rPr>
            </w:pPr>
            <w:bookmarkStart w:id="4" w:name="_Hlk116030749"/>
            <w:r w:rsidRPr="00835699">
              <w:rPr>
                <w:rFonts w:asciiTheme="minorHAnsi" w:eastAsiaTheme="minorHAnsi" w:hAnsiTheme="minorHAnsi" w:cstheme="minorBidi"/>
                <w:b/>
                <w:smallCaps/>
              </w:rPr>
              <w:t>Category</w:t>
            </w:r>
            <w:r>
              <w:rPr>
                <w:rFonts w:asciiTheme="minorHAnsi" w:eastAsiaTheme="minorHAnsi" w:hAnsiTheme="minorHAnsi" w:cstheme="minorBidi"/>
                <w:b/>
                <w:smallCaps/>
              </w:rPr>
              <w:t xml:space="preserve"> Five</w:t>
            </w:r>
            <w:r w:rsidRPr="00835699">
              <w:rPr>
                <w:rFonts w:asciiTheme="minorHAnsi" w:eastAsiaTheme="minorHAnsi" w:hAnsiTheme="minorHAnsi" w:cstheme="minorBidi"/>
                <w:b/>
                <w:smallCaps/>
              </w:rPr>
              <w:t>: Paper Products, Janitorial</w:t>
            </w:r>
            <w:r w:rsidRPr="00D419FF">
              <w:rPr>
                <w:rFonts w:asciiTheme="minorHAnsi" w:eastAsiaTheme="minorHAnsi" w:hAnsiTheme="minorHAnsi" w:cstheme="minorBidi"/>
                <w:b/>
              </w:rPr>
              <w:t>.</w:t>
            </w:r>
            <w:r>
              <w:rPr>
                <w:rFonts w:asciiTheme="minorHAnsi" w:eastAsiaTheme="minorHAnsi" w:hAnsiTheme="minorHAnsi" w:cstheme="minorBidi"/>
                <w:b/>
                <w:sz w:val="20"/>
                <w:szCs w:val="20"/>
              </w:rPr>
              <w:t xml:space="preserve"> </w:t>
            </w:r>
            <w:r>
              <w:rPr>
                <w:rFonts w:asciiTheme="minorHAnsi" w:eastAsiaTheme="minorHAnsi" w:hAnsiTheme="minorHAnsi" w:cstheme="minorBidi"/>
                <w:bCs/>
                <w:i/>
                <w:iCs/>
                <w:sz w:val="22"/>
                <w:szCs w:val="22"/>
              </w:rPr>
              <w:t xml:space="preserve"> </w:t>
            </w:r>
            <w:r>
              <w:rPr>
                <w:rFonts w:asciiTheme="minorHAnsi" w:eastAsiaTheme="minorHAnsi" w:hAnsiTheme="minorHAnsi" w:cstheme="minorBidi"/>
                <w:bCs/>
                <w:sz w:val="22"/>
                <w:szCs w:val="22"/>
              </w:rPr>
              <w:t>This category includes t</w:t>
            </w:r>
            <w:r w:rsidRPr="00631FAD">
              <w:rPr>
                <w:rFonts w:asciiTheme="minorHAnsi" w:eastAsiaTheme="minorHAnsi" w:hAnsiTheme="minorHAnsi" w:cstheme="minorBidi"/>
                <w:bCs/>
                <w:sz w:val="22"/>
                <w:szCs w:val="22"/>
              </w:rPr>
              <w:t xml:space="preserve">oilet paper, paper towels, toilet seat covers, facial tissues, </w:t>
            </w:r>
            <w:r>
              <w:rPr>
                <w:rFonts w:asciiTheme="minorHAnsi" w:eastAsiaTheme="minorHAnsi" w:hAnsiTheme="minorHAnsi" w:cstheme="minorBidi"/>
                <w:bCs/>
                <w:sz w:val="22"/>
                <w:szCs w:val="22"/>
              </w:rPr>
              <w:t>and paper</w:t>
            </w:r>
            <w:r>
              <w:rPr>
                <w:sz w:val="20"/>
                <w:szCs w:val="20"/>
              </w:rPr>
              <w:t xml:space="preserve"> </w:t>
            </w:r>
            <w:r w:rsidRPr="00631FAD">
              <w:rPr>
                <w:rFonts w:asciiTheme="minorHAnsi" w:eastAsiaTheme="minorHAnsi" w:hAnsiTheme="minorHAnsi" w:cstheme="minorBidi"/>
                <w:bCs/>
                <w:sz w:val="22"/>
                <w:szCs w:val="22"/>
              </w:rPr>
              <w:t>napkins products.</w:t>
            </w:r>
            <w:r>
              <w:rPr>
                <w:sz w:val="20"/>
                <w:szCs w:val="20"/>
              </w:rPr>
              <w:t xml:space="preserve"> </w:t>
            </w:r>
          </w:p>
          <w:p w14:paraId="61D34BB9" w14:textId="77777777" w:rsidR="00E83734" w:rsidRDefault="00E83734" w:rsidP="00557FAD">
            <w:pPr>
              <w:overflowPunct/>
              <w:autoSpaceDE/>
              <w:autoSpaceDN/>
              <w:adjustRightInd/>
              <w:spacing w:before="60" w:after="60"/>
              <w:contextualSpacing/>
              <w:textAlignment w:val="auto"/>
              <w:rPr>
                <w:rFonts w:asciiTheme="minorHAnsi" w:eastAsiaTheme="minorHAnsi" w:hAnsiTheme="minorHAnsi" w:cstheme="minorBidi"/>
                <w:bCs/>
                <w:i/>
                <w:iCs/>
              </w:rPr>
            </w:pPr>
          </w:p>
          <w:p w14:paraId="020CEE99" w14:textId="77777777" w:rsidR="00E83734" w:rsidRPr="00631FAD" w:rsidRDefault="00E83734" w:rsidP="00557FAD">
            <w:pPr>
              <w:overflowPunct/>
              <w:autoSpaceDE/>
              <w:autoSpaceDN/>
              <w:adjustRightInd/>
              <w:spacing w:before="60" w:after="60"/>
              <w:contextualSpacing/>
              <w:textAlignment w:val="auto"/>
              <w:rPr>
                <w:rFonts w:asciiTheme="minorHAnsi" w:hAnsiTheme="minorHAnsi" w:cstheme="minorHAnsi"/>
                <w:iCs/>
              </w:rPr>
            </w:pPr>
            <w:r w:rsidRPr="00631FAD">
              <w:rPr>
                <w:rFonts w:asciiTheme="minorHAnsi" w:hAnsiTheme="minorHAnsi" w:cstheme="minorHAnsi"/>
                <w:iCs/>
                <w:sz w:val="22"/>
                <w:szCs w:val="22"/>
              </w:rPr>
              <w:t xml:space="preserve">All Paper products offered in Category Five: Paper Products, Janitorial must meet the EPA Comprehensive Guidelines (CPG) requirements, and </w:t>
            </w:r>
            <w:r w:rsidRPr="00631FAD">
              <w:rPr>
                <w:rFonts w:asciiTheme="minorHAnsi" w:hAnsiTheme="minorHAnsi" w:cstheme="minorBidi"/>
                <w:iCs/>
                <w:sz w:val="22"/>
                <w:szCs w:val="22"/>
              </w:rPr>
              <w:t>at least one</w:t>
            </w:r>
            <w:r w:rsidRPr="00631FAD">
              <w:rPr>
                <w:rFonts w:asciiTheme="minorHAnsi" w:hAnsiTheme="minorHAnsi" w:cstheme="minorHAnsi"/>
                <w:iCs/>
                <w:sz w:val="22"/>
                <w:szCs w:val="22"/>
              </w:rPr>
              <w:t xml:space="preserve"> of the following certifications as defined in the Washington state Green Purchasing Guide above:</w:t>
            </w:r>
          </w:p>
          <w:p w14:paraId="452A16C2" w14:textId="77777777" w:rsidR="00E83734" w:rsidRPr="0032726A" w:rsidRDefault="00E83734" w:rsidP="00557FAD">
            <w:pPr>
              <w:pStyle w:val="ListParagraph"/>
              <w:numPr>
                <w:ilvl w:val="0"/>
                <w:numId w:val="4"/>
              </w:numPr>
              <w:overflowPunct/>
              <w:autoSpaceDE/>
              <w:autoSpaceDN/>
              <w:adjustRightInd/>
              <w:spacing w:before="60" w:after="60"/>
              <w:textAlignment w:val="auto"/>
              <w:rPr>
                <w:rFonts w:asciiTheme="minorHAnsi" w:hAnsiTheme="minorHAnsi" w:cstheme="minorHAnsi"/>
                <w:iCs/>
              </w:rPr>
            </w:pPr>
            <w:bookmarkStart w:id="5" w:name="_Hlk132269491"/>
            <w:r w:rsidRPr="0032726A">
              <w:rPr>
                <w:rFonts w:asciiTheme="minorHAnsi" w:hAnsiTheme="minorHAnsi" w:cstheme="minorHAnsi"/>
                <w:iCs/>
                <w:sz w:val="22"/>
                <w:szCs w:val="22"/>
              </w:rPr>
              <w:t>UL ECOLOGO</w:t>
            </w:r>
          </w:p>
          <w:p w14:paraId="7AB7ECA3" w14:textId="77777777" w:rsidR="00E83734" w:rsidRPr="0032726A" w:rsidRDefault="00E83734" w:rsidP="00557FAD">
            <w:pPr>
              <w:pStyle w:val="ListParagraph"/>
              <w:numPr>
                <w:ilvl w:val="0"/>
                <w:numId w:val="4"/>
              </w:numPr>
              <w:overflowPunct/>
              <w:autoSpaceDE/>
              <w:autoSpaceDN/>
              <w:adjustRightInd/>
              <w:spacing w:before="60" w:after="60"/>
              <w:textAlignment w:val="auto"/>
              <w:rPr>
                <w:rFonts w:asciiTheme="minorHAnsi" w:hAnsiTheme="minorHAnsi" w:cstheme="minorBidi"/>
                <w:iCs/>
              </w:rPr>
            </w:pPr>
            <w:r w:rsidRPr="0032726A">
              <w:rPr>
                <w:rFonts w:asciiTheme="minorHAnsi" w:hAnsiTheme="minorHAnsi" w:cstheme="minorBidi"/>
                <w:iCs/>
                <w:sz w:val="22"/>
                <w:szCs w:val="22"/>
              </w:rPr>
              <w:t>Green Seal</w:t>
            </w:r>
          </w:p>
          <w:p w14:paraId="7CFE2A17" w14:textId="77777777" w:rsidR="00E83734" w:rsidRPr="00B30F36" w:rsidRDefault="00E83734" w:rsidP="00557FAD">
            <w:pPr>
              <w:pStyle w:val="ListParagraph"/>
              <w:numPr>
                <w:ilvl w:val="0"/>
                <w:numId w:val="4"/>
              </w:numPr>
              <w:spacing w:before="60" w:after="60"/>
              <w:rPr>
                <w:rFonts w:asciiTheme="minorHAnsi" w:eastAsiaTheme="minorEastAsia" w:hAnsiTheme="minorHAnsi" w:cstheme="minorBidi"/>
                <w:iCs/>
              </w:rPr>
            </w:pPr>
            <w:r w:rsidRPr="0032726A">
              <w:rPr>
                <w:rFonts w:asciiTheme="minorHAnsi" w:eastAsiaTheme="minorEastAsia" w:hAnsiTheme="minorHAnsi" w:cstheme="minorBidi"/>
                <w:iCs/>
                <w:sz w:val="22"/>
                <w:szCs w:val="22"/>
              </w:rPr>
              <w:t>Forest Stewardship Council (FSC)</w:t>
            </w:r>
            <w:bookmarkEnd w:id="5"/>
          </w:p>
        </w:tc>
      </w:tr>
      <w:bookmarkEnd w:id="4"/>
      <w:tr w:rsidR="00E83734" w:rsidRPr="00C13249" w14:paraId="034C286B" w14:textId="77777777" w:rsidTr="00557FAD">
        <w:trPr>
          <w:trHeight w:val="458"/>
        </w:trPr>
        <w:tc>
          <w:tcPr>
            <w:tcW w:w="605" w:type="dxa"/>
            <w:vMerge w:val="restart"/>
            <w:tcBorders>
              <w:top w:val="single" w:sz="8" w:space="0" w:color="auto"/>
              <w:left w:val="single" w:sz="8" w:space="0" w:color="auto"/>
              <w:right w:val="single" w:sz="8" w:space="0" w:color="auto"/>
            </w:tcBorders>
            <w:shd w:val="clear" w:color="auto" w:fill="DEEAF6" w:themeFill="accent5" w:themeFillTint="33"/>
            <w:vAlign w:val="center"/>
            <w:hideMark/>
          </w:tcPr>
          <w:p w14:paraId="7C45C9F9" w14:textId="77777777" w:rsidR="00E83734" w:rsidRPr="00D232F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r>
              <w:rPr>
                <w:rFonts w:asciiTheme="minorHAnsi" w:eastAsiaTheme="minorHAnsi" w:hAnsiTheme="minorHAnsi" w:cstheme="minorHAnsi"/>
                <w:b/>
                <w:sz w:val="22"/>
                <w:szCs w:val="22"/>
              </w:rPr>
              <w:t>Item</w:t>
            </w:r>
          </w:p>
        </w:tc>
        <w:tc>
          <w:tcPr>
            <w:tcW w:w="13785" w:type="dxa"/>
            <w:vMerge w:val="restart"/>
            <w:tcBorders>
              <w:top w:val="single" w:sz="8" w:space="0" w:color="auto"/>
              <w:left w:val="single" w:sz="8" w:space="0" w:color="auto"/>
              <w:right w:val="single" w:sz="8" w:space="0" w:color="auto"/>
            </w:tcBorders>
            <w:shd w:val="clear" w:color="auto" w:fill="DEEAF6" w:themeFill="accent5" w:themeFillTint="33"/>
            <w:vAlign w:val="center"/>
            <w:hideMark/>
          </w:tcPr>
          <w:p w14:paraId="1C625463" w14:textId="77777777" w:rsidR="00E83734" w:rsidRPr="00D232F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r w:rsidRPr="00D232FF">
              <w:rPr>
                <w:rFonts w:asciiTheme="minorHAnsi" w:eastAsiaTheme="minorHAnsi" w:hAnsiTheme="minorHAnsi" w:cstheme="minorHAnsi"/>
                <w:b/>
                <w:sz w:val="22"/>
                <w:szCs w:val="22"/>
              </w:rPr>
              <w:t>Product</w:t>
            </w:r>
            <w:r>
              <w:rPr>
                <w:rFonts w:asciiTheme="minorHAnsi" w:eastAsiaTheme="minorHAnsi" w:hAnsiTheme="minorHAnsi" w:cstheme="minorHAnsi"/>
                <w:b/>
                <w:sz w:val="22"/>
                <w:szCs w:val="22"/>
              </w:rPr>
              <w:t xml:space="preserve"> Descriptions and Requirements</w:t>
            </w:r>
          </w:p>
        </w:tc>
      </w:tr>
      <w:tr w:rsidR="00E83734" w:rsidRPr="00C13249" w14:paraId="549DA6CE" w14:textId="77777777" w:rsidTr="00557FAD">
        <w:trPr>
          <w:trHeight w:val="293"/>
        </w:trPr>
        <w:tc>
          <w:tcPr>
            <w:tcW w:w="605" w:type="dxa"/>
            <w:vMerge/>
            <w:vAlign w:val="center"/>
          </w:tcPr>
          <w:p w14:paraId="1BB74B2B" w14:textId="77777777" w:rsidR="00E83734" w:rsidRPr="00D232F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p>
        </w:tc>
        <w:tc>
          <w:tcPr>
            <w:tcW w:w="13785" w:type="dxa"/>
            <w:vMerge/>
            <w:vAlign w:val="center"/>
          </w:tcPr>
          <w:p w14:paraId="61CB703C" w14:textId="77777777" w:rsidR="00E83734" w:rsidRPr="00D232F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p>
        </w:tc>
      </w:tr>
      <w:tr w:rsidR="00E83734" w:rsidRPr="00C13249" w14:paraId="69C09946" w14:textId="77777777" w:rsidTr="00557FAD">
        <w:trPr>
          <w:trHeight w:val="566"/>
        </w:trPr>
        <w:tc>
          <w:tcPr>
            <w:tcW w:w="605" w:type="dxa"/>
            <w:tcBorders>
              <w:top w:val="single" w:sz="8" w:space="0" w:color="auto"/>
              <w:left w:val="single" w:sz="8" w:space="0" w:color="auto"/>
              <w:bottom w:val="single" w:sz="8" w:space="0" w:color="auto"/>
              <w:right w:val="single" w:sz="8" w:space="0" w:color="auto"/>
            </w:tcBorders>
            <w:hideMark/>
          </w:tcPr>
          <w:p w14:paraId="3F151416" w14:textId="77777777" w:rsidR="00E83734" w:rsidRPr="00FE1C43"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Bidi"/>
                <w:b/>
                <w:bCs/>
                <w:sz w:val="20"/>
                <w:szCs w:val="20"/>
              </w:rPr>
            </w:pPr>
            <w:r w:rsidRPr="00FE1C43">
              <w:rPr>
                <w:rFonts w:asciiTheme="minorHAnsi" w:eastAsiaTheme="minorHAnsi" w:hAnsiTheme="minorHAnsi" w:cstheme="minorBidi"/>
                <w:b/>
                <w:bCs/>
                <w:sz w:val="20"/>
                <w:szCs w:val="20"/>
              </w:rPr>
              <w:t>1.</w:t>
            </w:r>
          </w:p>
        </w:tc>
        <w:tc>
          <w:tcPr>
            <w:tcW w:w="13785" w:type="dxa"/>
            <w:tcBorders>
              <w:top w:val="single" w:sz="8" w:space="0" w:color="auto"/>
              <w:left w:val="single" w:sz="8" w:space="0" w:color="auto"/>
              <w:bottom w:val="single" w:sz="8" w:space="0" w:color="auto"/>
              <w:right w:val="single" w:sz="8" w:space="0" w:color="auto"/>
            </w:tcBorders>
          </w:tcPr>
          <w:p w14:paraId="26B0755F"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HAnsi"/>
                <w:b/>
                <w:bCs/>
                <w:smallCaps/>
              </w:rPr>
            </w:pPr>
            <w:r w:rsidRPr="004844D7">
              <w:rPr>
                <w:rFonts w:asciiTheme="minorHAnsi" w:eastAsiaTheme="minorHAnsi" w:hAnsiTheme="minorHAnsi" w:cstheme="minorHAnsi"/>
                <w:b/>
                <w:bCs/>
                <w:smallCaps/>
                <w:sz w:val="22"/>
                <w:szCs w:val="22"/>
              </w:rPr>
              <w:t>Paper Towels</w:t>
            </w:r>
            <w:r>
              <w:rPr>
                <w:rFonts w:asciiTheme="minorHAnsi" w:eastAsiaTheme="minorHAnsi" w:hAnsiTheme="minorHAnsi" w:cstheme="minorHAnsi"/>
                <w:b/>
                <w:bCs/>
                <w:smallCaps/>
                <w:sz w:val="22"/>
                <w:szCs w:val="22"/>
              </w:rPr>
              <w:t xml:space="preserve">.  </w:t>
            </w:r>
            <w:r w:rsidRPr="00007927">
              <w:rPr>
                <w:rFonts w:asciiTheme="minorHAnsi" w:eastAsiaTheme="minorHAnsi" w:hAnsiTheme="minorHAnsi" w:cstheme="minorHAnsi"/>
                <w:sz w:val="22"/>
                <w:szCs w:val="22"/>
              </w:rPr>
              <w:t>All</w:t>
            </w:r>
            <w:r>
              <w:rPr>
                <w:rFonts w:asciiTheme="minorHAnsi" w:eastAsiaTheme="minorHAnsi" w:hAnsiTheme="minorHAnsi" w:cstheme="minorHAnsi"/>
                <w:sz w:val="22"/>
                <w:szCs w:val="22"/>
              </w:rPr>
              <w:t xml:space="preserve"> products offered in this category must meet CPG requirements, contain no added antimicrobial </w:t>
            </w:r>
            <w:proofErr w:type="gramStart"/>
            <w:r>
              <w:rPr>
                <w:rFonts w:asciiTheme="minorHAnsi" w:eastAsiaTheme="minorHAnsi" w:hAnsiTheme="minorHAnsi" w:cstheme="minorHAnsi"/>
                <w:sz w:val="22"/>
                <w:szCs w:val="22"/>
              </w:rPr>
              <w:t>ingredients</w:t>
            </w:r>
            <w:proofErr w:type="gramEnd"/>
            <w:r>
              <w:rPr>
                <w:rFonts w:asciiTheme="minorHAnsi" w:eastAsiaTheme="minorHAnsi" w:hAnsiTheme="minorHAnsi" w:cstheme="minorHAnsi"/>
                <w:sz w:val="22"/>
                <w:szCs w:val="22"/>
              </w:rPr>
              <w:t xml:space="preserve"> and meet at least one of the certifications listed above.</w:t>
            </w:r>
          </w:p>
          <w:p w14:paraId="5A938E22" w14:textId="77777777" w:rsidR="00E83734" w:rsidRPr="004844D7"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p>
        </w:tc>
      </w:tr>
      <w:tr w:rsidR="00E83734" w:rsidRPr="00C13249" w14:paraId="0B2F05D6" w14:textId="77777777" w:rsidTr="00557FAD">
        <w:trPr>
          <w:trHeight w:val="566"/>
        </w:trPr>
        <w:tc>
          <w:tcPr>
            <w:tcW w:w="605" w:type="dxa"/>
            <w:tcBorders>
              <w:top w:val="single" w:sz="8" w:space="0" w:color="auto"/>
              <w:left w:val="single" w:sz="8" w:space="0" w:color="auto"/>
              <w:bottom w:val="single" w:sz="8" w:space="0" w:color="auto"/>
              <w:right w:val="single" w:sz="8" w:space="0" w:color="auto"/>
            </w:tcBorders>
          </w:tcPr>
          <w:p w14:paraId="1CC4F3FD" w14:textId="77777777" w:rsidR="00E83734" w:rsidRPr="00FE1C43"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2.</w:t>
            </w:r>
          </w:p>
        </w:tc>
        <w:tc>
          <w:tcPr>
            <w:tcW w:w="13785" w:type="dxa"/>
            <w:tcBorders>
              <w:top w:val="single" w:sz="8" w:space="0" w:color="auto"/>
              <w:left w:val="single" w:sz="8" w:space="0" w:color="auto"/>
              <w:bottom w:val="single" w:sz="8" w:space="0" w:color="auto"/>
              <w:right w:val="single" w:sz="8" w:space="0" w:color="auto"/>
            </w:tcBorders>
          </w:tcPr>
          <w:p w14:paraId="4AD0F76B"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HAnsi"/>
                <w:b/>
                <w:bCs/>
                <w:smallCaps/>
              </w:rPr>
            </w:pPr>
            <w:r>
              <w:rPr>
                <w:rFonts w:asciiTheme="minorHAnsi" w:eastAsiaTheme="minorHAnsi" w:hAnsiTheme="minorHAnsi" w:cstheme="minorHAnsi"/>
                <w:b/>
                <w:bCs/>
                <w:smallCaps/>
                <w:sz w:val="22"/>
                <w:szCs w:val="22"/>
              </w:rPr>
              <w:t xml:space="preserve">Paper Towels. </w:t>
            </w:r>
            <w:r w:rsidRPr="00007927">
              <w:rPr>
                <w:rFonts w:asciiTheme="minorHAnsi" w:eastAsiaTheme="minorHAnsi" w:hAnsiTheme="minorHAnsi" w:cstheme="minorHAnsi"/>
                <w:sz w:val="22"/>
                <w:szCs w:val="22"/>
              </w:rPr>
              <w:t>All</w:t>
            </w:r>
            <w:r>
              <w:rPr>
                <w:rFonts w:asciiTheme="minorHAnsi" w:eastAsiaTheme="minorHAnsi" w:hAnsiTheme="minorHAnsi" w:cstheme="minorHAnsi"/>
                <w:sz w:val="22"/>
                <w:szCs w:val="22"/>
              </w:rPr>
              <w:t xml:space="preserve"> products offered in this category must meet CPG requirements, contain no added antimicrobial </w:t>
            </w:r>
            <w:proofErr w:type="gramStart"/>
            <w:r>
              <w:rPr>
                <w:rFonts w:asciiTheme="minorHAnsi" w:eastAsiaTheme="minorHAnsi" w:hAnsiTheme="minorHAnsi" w:cstheme="minorHAnsi"/>
                <w:sz w:val="22"/>
                <w:szCs w:val="22"/>
              </w:rPr>
              <w:t>ingredients</w:t>
            </w:r>
            <w:proofErr w:type="gramEnd"/>
            <w:r>
              <w:rPr>
                <w:rFonts w:asciiTheme="minorHAnsi" w:eastAsiaTheme="minorHAnsi" w:hAnsiTheme="minorHAnsi" w:cstheme="minorHAnsi"/>
                <w:sz w:val="22"/>
                <w:szCs w:val="22"/>
              </w:rPr>
              <w:t xml:space="preserve"> and meet at least one of the certifications listed above.</w:t>
            </w:r>
          </w:p>
          <w:p w14:paraId="4DB09ACA" w14:textId="77777777" w:rsidR="00E83734" w:rsidRPr="004844D7" w:rsidRDefault="00E83734" w:rsidP="00557FAD">
            <w:pPr>
              <w:overflowPunct/>
              <w:autoSpaceDE/>
              <w:autoSpaceDN/>
              <w:adjustRightInd/>
              <w:spacing w:before="80" w:after="80"/>
              <w:contextualSpacing/>
              <w:textAlignment w:val="auto"/>
              <w:rPr>
                <w:rFonts w:asciiTheme="minorHAnsi" w:eastAsiaTheme="minorHAnsi" w:hAnsiTheme="minorHAnsi" w:cstheme="minorHAnsi"/>
                <w:b/>
                <w:bCs/>
                <w:smallCaps/>
              </w:rPr>
            </w:pPr>
            <w:r>
              <w:rPr>
                <w:rFonts w:asciiTheme="minorHAnsi" w:eastAsiaTheme="minorHAnsi" w:hAnsiTheme="minorHAnsi" w:cstheme="minorHAnsi"/>
                <w:bCs/>
                <w:sz w:val="22"/>
                <w:szCs w:val="22"/>
              </w:rPr>
              <w:t xml:space="preserve"> </w:t>
            </w:r>
          </w:p>
        </w:tc>
      </w:tr>
      <w:tr w:rsidR="00E83734" w:rsidRPr="00C13249" w14:paraId="5DCF6D25" w14:textId="77777777" w:rsidTr="00557FAD">
        <w:trPr>
          <w:trHeight w:val="566"/>
        </w:trPr>
        <w:tc>
          <w:tcPr>
            <w:tcW w:w="605" w:type="dxa"/>
            <w:tcBorders>
              <w:top w:val="single" w:sz="8" w:space="0" w:color="auto"/>
              <w:left w:val="single" w:sz="8" w:space="0" w:color="auto"/>
              <w:bottom w:val="single" w:sz="8" w:space="0" w:color="auto"/>
              <w:right w:val="single" w:sz="8" w:space="0" w:color="auto"/>
            </w:tcBorders>
          </w:tcPr>
          <w:p w14:paraId="25FF9D0A" w14:textId="77777777" w:rsidR="00E83734" w:rsidRPr="00774B16"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lastRenderedPageBreak/>
              <w:t>3</w:t>
            </w:r>
            <w:r w:rsidRPr="00774B16">
              <w:rPr>
                <w:rFonts w:asciiTheme="minorHAnsi" w:eastAsiaTheme="minorHAnsi" w:hAnsiTheme="minorHAnsi" w:cstheme="minorBidi"/>
                <w:b/>
                <w:bCs/>
                <w:sz w:val="20"/>
                <w:szCs w:val="20"/>
              </w:rPr>
              <w:t>.</w:t>
            </w:r>
          </w:p>
        </w:tc>
        <w:tc>
          <w:tcPr>
            <w:tcW w:w="13785" w:type="dxa"/>
            <w:tcBorders>
              <w:top w:val="single" w:sz="8" w:space="0" w:color="auto"/>
              <w:left w:val="single" w:sz="8" w:space="0" w:color="auto"/>
              <w:bottom w:val="single" w:sz="8" w:space="0" w:color="auto"/>
              <w:right w:val="single" w:sz="8" w:space="0" w:color="auto"/>
            </w:tcBorders>
          </w:tcPr>
          <w:p w14:paraId="5A38483F"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HAnsi"/>
                <w:b/>
                <w:bCs/>
                <w:smallCaps/>
              </w:rPr>
            </w:pPr>
            <w:r w:rsidRPr="004844D7">
              <w:rPr>
                <w:rFonts w:asciiTheme="minorHAnsi" w:eastAsiaTheme="minorHAnsi" w:hAnsiTheme="minorHAnsi" w:cstheme="minorHAnsi"/>
                <w:b/>
                <w:bCs/>
                <w:smallCaps/>
                <w:sz w:val="22"/>
                <w:szCs w:val="22"/>
              </w:rPr>
              <w:t>Toilet Paper</w:t>
            </w:r>
            <w:r>
              <w:rPr>
                <w:rFonts w:asciiTheme="minorHAnsi" w:eastAsiaTheme="minorHAnsi" w:hAnsiTheme="minorHAnsi" w:cstheme="minorHAnsi"/>
                <w:b/>
                <w:bCs/>
                <w:smallCaps/>
                <w:sz w:val="22"/>
                <w:szCs w:val="22"/>
              </w:rPr>
              <w:t xml:space="preserve">. </w:t>
            </w:r>
            <w:r w:rsidRPr="00007927">
              <w:rPr>
                <w:rFonts w:asciiTheme="minorHAnsi" w:eastAsiaTheme="minorHAnsi" w:hAnsiTheme="minorHAnsi" w:cstheme="minorHAnsi"/>
                <w:sz w:val="22"/>
                <w:szCs w:val="22"/>
              </w:rPr>
              <w:t>All</w:t>
            </w:r>
            <w:r>
              <w:rPr>
                <w:rFonts w:asciiTheme="minorHAnsi" w:eastAsiaTheme="minorHAnsi" w:hAnsiTheme="minorHAnsi" w:cstheme="minorHAnsi"/>
                <w:sz w:val="22"/>
                <w:szCs w:val="22"/>
              </w:rPr>
              <w:t xml:space="preserve"> products offered in this category must meet CPG requirements, contain at least 20% post-consumer recycled </w:t>
            </w:r>
            <w:proofErr w:type="gramStart"/>
            <w:r>
              <w:rPr>
                <w:rFonts w:asciiTheme="minorHAnsi" w:eastAsiaTheme="minorHAnsi" w:hAnsiTheme="minorHAnsi" w:cstheme="minorHAnsi"/>
                <w:sz w:val="22"/>
                <w:szCs w:val="22"/>
              </w:rPr>
              <w:t>content</w:t>
            </w:r>
            <w:proofErr w:type="gramEnd"/>
            <w:r>
              <w:rPr>
                <w:rFonts w:asciiTheme="minorHAnsi" w:eastAsiaTheme="minorHAnsi" w:hAnsiTheme="minorHAnsi" w:cstheme="minorHAnsi"/>
                <w:sz w:val="22"/>
                <w:szCs w:val="22"/>
              </w:rPr>
              <w:t xml:space="preserve"> and meet at least one of the certifications listed above.</w:t>
            </w:r>
            <w:r>
              <w:rPr>
                <w:rFonts w:asciiTheme="minorHAnsi" w:eastAsiaTheme="minorHAnsi" w:hAnsiTheme="minorHAnsi" w:cstheme="minorHAnsi"/>
                <w:b/>
                <w:bCs/>
                <w:smallCaps/>
                <w:sz w:val="22"/>
                <w:szCs w:val="22"/>
              </w:rPr>
              <w:t xml:space="preserve"> </w:t>
            </w:r>
          </w:p>
          <w:p w14:paraId="3C387AE5"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Bidi"/>
                <w:sz w:val="20"/>
                <w:szCs w:val="20"/>
              </w:rPr>
            </w:pPr>
          </w:p>
        </w:tc>
      </w:tr>
      <w:tr w:rsidR="00E83734" w:rsidRPr="00C13249" w14:paraId="19D81FE0" w14:textId="77777777" w:rsidTr="00557FAD">
        <w:trPr>
          <w:trHeight w:val="566"/>
        </w:trPr>
        <w:tc>
          <w:tcPr>
            <w:tcW w:w="605" w:type="dxa"/>
            <w:tcBorders>
              <w:top w:val="single" w:sz="8" w:space="0" w:color="auto"/>
              <w:left w:val="single" w:sz="8" w:space="0" w:color="auto"/>
              <w:bottom w:val="single" w:sz="8" w:space="0" w:color="auto"/>
              <w:right w:val="single" w:sz="8" w:space="0" w:color="auto"/>
            </w:tcBorders>
          </w:tcPr>
          <w:p w14:paraId="799B08FE" w14:textId="77777777" w:rsidR="00E83734" w:rsidRPr="00774B16"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4.</w:t>
            </w:r>
          </w:p>
        </w:tc>
        <w:tc>
          <w:tcPr>
            <w:tcW w:w="13785" w:type="dxa"/>
            <w:tcBorders>
              <w:top w:val="single" w:sz="8" w:space="0" w:color="auto"/>
              <w:left w:val="single" w:sz="8" w:space="0" w:color="auto"/>
              <w:bottom w:val="single" w:sz="8" w:space="0" w:color="auto"/>
              <w:right w:val="single" w:sz="8" w:space="0" w:color="auto"/>
            </w:tcBorders>
          </w:tcPr>
          <w:p w14:paraId="4BB4EF56"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r>
              <w:rPr>
                <w:rFonts w:asciiTheme="minorHAnsi" w:eastAsiaTheme="minorHAnsi" w:hAnsiTheme="minorHAnsi" w:cstheme="minorHAnsi"/>
                <w:b/>
                <w:bCs/>
                <w:smallCaps/>
                <w:sz w:val="22"/>
                <w:szCs w:val="22"/>
              </w:rPr>
              <w:t xml:space="preserve">Toilet Paper. </w:t>
            </w:r>
            <w:r w:rsidRPr="00007927">
              <w:rPr>
                <w:rFonts w:asciiTheme="minorHAnsi" w:eastAsiaTheme="minorHAnsi" w:hAnsiTheme="minorHAnsi" w:cstheme="minorHAnsi"/>
                <w:sz w:val="22"/>
                <w:szCs w:val="22"/>
              </w:rPr>
              <w:t>All</w:t>
            </w:r>
            <w:r>
              <w:rPr>
                <w:rFonts w:asciiTheme="minorHAnsi" w:eastAsiaTheme="minorHAnsi" w:hAnsiTheme="minorHAnsi" w:cstheme="minorHAnsi"/>
                <w:sz w:val="22"/>
                <w:szCs w:val="22"/>
              </w:rPr>
              <w:t xml:space="preserve"> products offered in this category must meet CPG requirements, contain at least 20% post-consumer recycled </w:t>
            </w:r>
            <w:proofErr w:type="gramStart"/>
            <w:r>
              <w:rPr>
                <w:rFonts w:asciiTheme="minorHAnsi" w:eastAsiaTheme="minorHAnsi" w:hAnsiTheme="minorHAnsi" w:cstheme="minorHAnsi"/>
                <w:sz w:val="22"/>
                <w:szCs w:val="22"/>
              </w:rPr>
              <w:t>content</w:t>
            </w:r>
            <w:proofErr w:type="gramEnd"/>
            <w:r>
              <w:rPr>
                <w:rFonts w:asciiTheme="minorHAnsi" w:eastAsiaTheme="minorHAnsi" w:hAnsiTheme="minorHAnsi" w:cstheme="minorHAnsi"/>
                <w:sz w:val="22"/>
                <w:szCs w:val="22"/>
              </w:rPr>
              <w:t xml:space="preserve"> and meet at least one of the certifications listed above.</w:t>
            </w:r>
          </w:p>
          <w:p w14:paraId="774E81D7" w14:textId="77777777" w:rsidR="00E83734" w:rsidRPr="00281C8C" w:rsidRDefault="00E83734" w:rsidP="00557FAD">
            <w:pPr>
              <w:overflowPunct/>
              <w:autoSpaceDE/>
              <w:autoSpaceDN/>
              <w:adjustRightInd/>
              <w:spacing w:before="80" w:after="80"/>
              <w:contextualSpacing/>
              <w:textAlignment w:val="auto"/>
              <w:rPr>
                <w:rFonts w:asciiTheme="minorHAnsi" w:eastAsiaTheme="minorHAnsi" w:hAnsiTheme="minorHAnsi" w:cstheme="minorHAnsi"/>
                <w:bCs/>
              </w:rPr>
            </w:pPr>
          </w:p>
        </w:tc>
      </w:tr>
      <w:tr w:rsidR="00E83734" w:rsidRPr="00C13249" w14:paraId="0A471C3A" w14:textId="77777777" w:rsidTr="00557FAD">
        <w:trPr>
          <w:trHeight w:val="566"/>
        </w:trPr>
        <w:tc>
          <w:tcPr>
            <w:tcW w:w="605" w:type="dxa"/>
            <w:tcBorders>
              <w:top w:val="single" w:sz="8" w:space="0" w:color="auto"/>
              <w:left w:val="single" w:sz="8" w:space="0" w:color="auto"/>
              <w:bottom w:val="single" w:sz="8" w:space="0" w:color="auto"/>
              <w:right w:val="single" w:sz="8" w:space="0" w:color="auto"/>
            </w:tcBorders>
          </w:tcPr>
          <w:p w14:paraId="134B9724" w14:textId="77777777" w:rsidR="00E83734" w:rsidRPr="00774B16"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5.</w:t>
            </w:r>
          </w:p>
        </w:tc>
        <w:tc>
          <w:tcPr>
            <w:tcW w:w="13785" w:type="dxa"/>
            <w:tcBorders>
              <w:top w:val="single" w:sz="8" w:space="0" w:color="auto"/>
              <w:left w:val="single" w:sz="8" w:space="0" w:color="auto"/>
              <w:bottom w:val="single" w:sz="8" w:space="0" w:color="auto"/>
              <w:right w:val="single" w:sz="8" w:space="0" w:color="auto"/>
            </w:tcBorders>
          </w:tcPr>
          <w:p w14:paraId="55F1ED7C"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HAnsi"/>
                <w:b/>
                <w:bCs/>
                <w:smallCaps/>
              </w:rPr>
            </w:pPr>
            <w:r>
              <w:rPr>
                <w:rFonts w:asciiTheme="minorHAnsi" w:eastAsiaTheme="minorHAnsi" w:hAnsiTheme="minorHAnsi" w:cstheme="minorHAnsi"/>
                <w:b/>
                <w:bCs/>
                <w:smallCaps/>
                <w:sz w:val="22"/>
                <w:szCs w:val="22"/>
              </w:rPr>
              <w:t xml:space="preserve">Toilet Paper. </w:t>
            </w:r>
            <w:r w:rsidRPr="00007927">
              <w:rPr>
                <w:rFonts w:asciiTheme="minorHAnsi" w:eastAsiaTheme="minorHAnsi" w:hAnsiTheme="minorHAnsi" w:cstheme="minorHAnsi"/>
                <w:sz w:val="22"/>
                <w:szCs w:val="22"/>
              </w:rPr>
              <w:t>All</w:t>
            </w:r>
            <w:r>
              <w:rPr>
                <w:rFonts w:asciiTheme="minorHAnsi" w:eastAsiaTheme="minorHAnsi" w:hAnsiTheme="minorHAnsi" w:cstheme="minorHAnsi"/>
                <w:sz w:val="22"/>
                <w:szCs w:val="22"/>
              </w:rPr>
              <w:t xml:space="preserve"> products offered in this category must meet CPG requirements, contain at least 20% post-consumer recycled </w:t>
            </w:r>
            <w:proofErr w:type="gramStart"/>
            <w:r>
              <w:rPr>
                <w:rFonts w:asciiTheme="minorHAnsi" w:eastAsiaTheme="minorHAnsi" w:hAnsiTheme="minorHAnsi" w:cstheme="minorHAnsi"/>
                <w:sz w:val="22"/>
                <w:szCs w:val="22"/>
              </w:rPr>
              <w:t>content</w:t>
            </w:r>
            <w:proofErr w:type="gramEnd"/>
            <w:r>
              <w:rPr>
                <w:rFonts w:asciiTheme="minorHAnsi" w:eastAsiaTheme="minorHAnsi" w:hAnsiTheme="minorHAnsi" w:cstheme="minorHAnsi"/>
                <w:sz w:val="22"/>
                <w:szCs w:val="22"/>
              </w:rPr>
              <w:t xml:space="preserve"> and meet at least one of the certifications listed above.</w:t>
            </w:r>
          </w:p>
          <w:p w14:paraId="3D308ABC" w14:textId="77777777" w:rsidR="00E83734" w:rsidRPr="00281C8C" w:rsidRDefault="00E83734" w:rsidP="00557FAD">
            <w:pPr>
              <w:overflowPunct/>
              <w:autoSpaceDE/>
              <w:autoSpaceDN/>
              <w:adjustRightInd/>
              <w:spacing w:before="80" w:after="80"/>
              <w:contextualSpacing/>
              <w:textAlignment w:val="auto"/>
              <w:rPr>
                <w:rFonts w:asciiTheme="minorHAnsi" w:eastAsiaTheme="minorHAnsi" w:hAnsiTheme="minorHAnsi" w:cstheme="minorHAnsi"/>
                <w:bCs/>
              </w:rPr>
            </w:pPr>
          </w:p>
        </w:tc>
      </w:tr>
      <w:tr w:rsidR="00E83734" w:rsidRPr="00C13249" w14:paraId="658C649A" w14:textId="77777777" w:rsidTr="00557FAD">
        <w:trPr>
          <w:trHeight w:val="566"/>
        </w:trPr>
        <w:tc>
          <w:tcPr>
            <w:tcW w:w="605" w:type="dxa"/>
            <w:tcBorders>
              <w:top w:val="single" w:sz="8" w:space="0" w:color="auto"/>
              <w:left w:val="single" w:sz="8" w:space="0" w:color="auto"/>
              <w:bottom w:val="single" w:sz="8" w:space="0" w:color="auto"/>
              <w:right w:val="single" w:sz="8" w:space="0" w:color="auto"/>
            </w:tcBorders>
          </w:tcPr>
          <w:p w14:paraId="65128CF3" w14:textId="77777777" w:rsidR="00E83734" w:rsidRPr="00774B16"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6.</w:t>
            </w:r>
          </w:p>
        </w:tc>
        <w:tc>
          <w:tcPr>
            <w:tcW w:w="13785" w:type="dxa"/>
            <w:tcBorders>
              <w:top w:val="single" w:sz="8" w:space="0" w:color="auto"/>
              <w:left w:val="single" w:sz="8" w:space="0" w:color="auto"/>
              <w:bottom w:val="single" w:sz="8" w:space="0" w:color="auto"/>
              <w:right w:val="single" w:sz="8" w:space="0" w:color="auto"/>
            </w:tcBorders>
          </w:tcPr>
          <w:p w14:paraId="13B622BE"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HAnsi"/>
                <w:b/>
                <w:bCs/>
                <w:smallCaps/>
              </w:rPr>
            </w:pPr>
            <w:r>
              <w:rPr>
                <w:rFonts w:asciiTheme="minorHAnsi" w:eastAsiaTheme="minorHAnsi" w:hAnsiTheme="minorHAnsi" w:cstheme="minorHAnsi"/>
                <w:b/>
                <w:bCs/>
                <w:smallCaps/>
                <w:sz w:val="22"/>
                <w:szCs w:val="22"/>
              </w:rPr>
              <w:t xml:space="preserve">Toilet Seat Covers. </w:t>
            </w:r>
            <w:r w:rsidRPr="00007927">
              <w:rPr>
                <w:rFonts w:asciiTheme="minorHAnsi" w:eastAsiaTheme="minorHAnsi" w:hAnsiTheme="minorHAnsi" w:cstheme="minorHAnsi"/>
                <w:sz w:val="22"/>
                <w:szCs w:val="22"/>
              </w:rPr>
              <w:t>All</w:t>
            </w:r>
            <w:r>
              <w:rPr>
                <w:rFonts w:asciiTheme="minorHAnsi" w:eastAsiaTheme="minorHAnsi" w:hAnsiTheme="minorHAnsi" w:cstheme="minorHAnsi"/>
                <w:sz w:val="22"/>
                <w:szCs w:val="22"/>
              </w:rPr>
              <w:t xml:space="preserve"> products offered in this category must meet CPG requirements, contain no added antimicrobial </w:t>
            </w:r>
            <w:proofErr w:type="gramStart"/>
            <w:r>
              <w:rPr>
                <w:rFonts w:asciiTheme="minorHAnsi" w:eastAsiaTheme="minorHAnsi" w:hAnsiTheme="minorHAnsi" w:cstheme="minorHAnsi"/>
                <w:sz w:val="22"/>
                <w:szCs w:val="22"/>
              </w:rPr>
              <w:t>ingredients</w:t>
            </w:r>
            <w:proofErr w:type="gramEnd"/>
            <w:r>
              <w:rPr>
                <w:rFonts w:asciiTheme="minorHAnsi" w:eastAsiaTheme="minorHAnsi" w:hAnsiTheme="minorHAnsi" w:cstheme="minorHAnsi"/>
                <w:sz w:val="22"/>
                <w:szCs w:val="22"/>
              </w:rPr>
              <w:t xml:space="preserve"> and meet at least one of the certifications listed above.</w:t>
            </w:r>
          </w:p>
          <w:p w14:paraId="4D5F8C0B" w14:textId="77777777" w:rsidR="00E83734" w:rsidRPr="00281C8C" w:rsidRDefault="00E83734" w:rsidP="00557FAD">
            <w:pPr>
              <w:overflowPunct/>
              <w:autoSpaceDE/>
              <w:autoSpaceDN/>
              <w:adjustRightInd/>
              <w:spacing w:before="80" w:after="80"/>
              <w:contextualSpacing/>
              <w:textAlignment w:val="auto"/>
              <w:rPr>
                <w:rFonts w:asciiTheme="minorHAnsi" w:eastAsiaTheme="minorHAnsi" w:hAnsiTheme="minorHAnsi" w:cstheme="minorHAnsi"/>
                <w:bCs/>
              </w:rPr>
            </w:pPr>
          </w:p>
        </w:tc>
      </w:tr>
      <w:tr w:rsidR="00E83734" w:rsidRPr="00C13249" w14:paraId="34ECDE81" w14:textId="77777777" w:rsidTr="00557FAD">
        <w:trPr>
          <w:trHeight w:val="638"/>
        </w:trPr>
        <w:tc>
          <w:tcPr>
            <w:tcW w:w="605" w:type="dxa"/>
            <w:tcBorders>
              <w:top w:val="single" w:sz="8" w:space="0" w:color="auto"/>
              <w:left w:val="single" w:sz="8" w:space="0" w:color="auto"/>
              <w:bottom w:val="single" w:sz="8" w:space="0" w:color="auto"/>
              <w:right w:val="single" w:sz="8" w:space="0" w:color="auto"/>
            </w:tcBorders>
            <w:hideMark/>
          </w:tcPr>
          <w:p w14:paraId="55FC4348" w14:textId="77777777" w:rsidR="00E83734" w:rsidRPr="00D44677"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Bidi"/>
                <w:bCs/>
                <w:sz w:val="20"/>
                <w:szCs w:val="20"/>
              </w:rPr>
            </w:pPr>
            <w:r w:rsidRPr="00281C8C">
              <w:rPr>
                <w:rFonts w:asciiTheme="minorHAnsi" w:eastAsiaTheme="minorHAnsi" w:hAnsiTheme="minorHAnsi" w:cstheme="minorBidi"/>
                <w:b/>
                <w:sz w:val="20"/>
                <w:szCs w:val="20"/>
              </w:rPr>
              <w:t>7</w:t>
            </w:r>
            <w:r w:rsidRPr="00D44677">
              <w:rPr>
                <w:rFonts w:asciiTheme="minorHAnsi" w:eastAsiaTheme="minorHAnsi" w:hAnsiTheme="minorHAnsi" w:cstheme="minorBidi"/>
                <w:bCs/>
                <w:sz w:val="20"/>
                <w:szCs w:val="20"/>
              </w:rPr>
              <w:t>.</w:t>
            </w:r>
          </w:p>
        </w:tc>
        <w:tc>
          <w:tcPr>
            <w:tcW w:w="13785" w:type="dxa"/>
            <w:tcBorders>
              <w:top w:val="single" w:sz="8" w:space="0" w:color="auto"/>
              <w:left w:val="single" w:sz="8" w:space="0" w:color="auto"/>
              <w:bottom w:val="single" w:sz="8" w:space="0" w:color="auto"/>
              <w:right w:val="single" w:sz="8" w:space="0" w:color="auto"/>
            </w:tcBorders>
            <w:shd w:val="clear" w:color="auto" w:fill="auto"/>
          </w:tcPr>
          <w:p w14:paraId="49AE0B1B" w14:textId="77777777" w:rsidR="00E83734" w:rsidRPr="00042D3D" w:rsidRDefault="00E83734" w:rsidP="00557FAD">
            <w:pPr>
              <w:overflowPunct/>
              <w:autoSpaceDE/>
              <w:autoSpaceDN/>
              <w:adjustRightInd/>
              <w:spacing w:before="80" w:after="80"/>
              <w:contextualSpacing/>
              <w:textAlignment w:val="auto"/>
              <w:rPr>
                <w:rFonts w:asciiTheme="minorHAnsi" w:hAnsiTheme="minorHAnsi" w:cstheme="minorHAnsi"/>
              </w:rPr>
            </w:pPr>
            <w:r w:rsidRPr="00CD3C78">
              <w:rPr>
                <w:rFonts w:asciiTheme="minorHAnsi" w:eastAsiaTheme="minorHAnsi" w:hAnsiTheme="minorHAnsi" w:cstheme="minorHAnsi"/>
                <w:b/>
                <w:bCs/>
                <w:smallCaps/>
                <w:sz w:val="22"/>
                <w:szCs w:val="22"/>
              </w:rPr>
              <w:t>Facial Tissue</w:t>
            </w:r>
            <w:r>
              <w:rPr>
                <w:rFonts w:asciiTheme="minorHAnsi" w:eastAsiaTheme="minorHAnsi" w:hAnsiTheme="minorHAnsi" w:cstheme="minorHAnsi"/>
                <w:b/>
                <w:bCs/>
                <w:smallCaps/>
                <w:sz w:val="22"/>
                <w:szCs w:val="22"/>
              </w:rPr>
              <w:t>/Paper Napkins</w:t>
            </w:r>
            <w:r w:rsidRPr="00CD3C78">
              <w:rPr>
                <w:rFonts w:asciiTheme="minorHAnsi" w:eastAsiaTheme="minorHAnsi" w:hAnsiTheme="minorHAnsi" w:cstheme="minorHAnsi"/>
                <w:b/>
                <w:bCs/>
                <w:smallCaps/>
                <w:sz w:val="22"/>
                <w:szCs w:val="22"/>
              </w:rPr>
              <w:t>.</w:t>
            </w:r>
            <w:r>
              <w:rPr>
                <w:rFonts w:asciiTheme="minorHAnsi" w:eastAsiaTheme="minorHAnsi" w:hAnsiTheme="minorHAnsi" w:cstheme="minorHAnsi"/>
                <w:b/>
                <w:bCs/>
                <w:smallCaps/>
                <w:sz w:val="22"/>
                <w:szCs w:val="22"/>
              </w:rPr>
              <w:t xml:space="preserve"> </w:t>
            </w:r>
            <w:r w:rsidRPr="00007927">
              <w:rPr>
                <w:rFonts w:asciiTheme="minorHAnsi" w:eastAsiaTheme="minorHAnsi" w:hAnsiTheme="minorHAnsi" w:cstheme="minorHAnsi"/>
                <w:sz w:val="22"/>
                <w:szCs w:val="22"/>
              </w:rPr>
              <w:t>All</w:t>
            </w:r>
            <w:r>
              <w:rPr>
                <w:rFonts w:asciiTheme="minorHAnsi" w:eastAsiaTheme="minorHAnsi" w:hAnsiTheme="minorHAnsi" w:cstheme="minorHAnsi"/>
                <w:sz w:val="22"/>
                <w:szCs w:val="22"/>
              </w:rPr>
              <w:t xml:space="preserve"> products offered in this category must meet the CPG requirements, contain at least 30% post-consumer recycled content and at least one of the certifications listed above. </w:t>
            </w:r>
          </w:p>
        </w:tc>
      </w:tr>
    </w:tbl>
    <w:p w14:paraId="7E20D094" w14:textId="77777777" w:rsidR="00E83734" w:rsidRDefault="00E83734" w:rsidP="00E83734"/>
    <w:tbl>
      <w:tblPr>
        <w:tblW w:w="14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72" w:type="dxa"/>
          <w:bottom w:w="72" w:type="dxa"/>
          <w:right w:w="72" w:type="dxa"/>
        </w:tblCellMar>
        <w:tblLook w:val="04A0" w:firstRow="1" w:lastRow="0" w:firstColumn="1" w:lastColumn="0" w:noHBand="0" w:noVBand="1"/>
      </w:tblPr>
      <w:tblGrid>
        <w:gridCol w:w="598"/>
        <w:gridCol w:w="13792"/>
      </w:tblGrid>
      <w:tr w:rsidR="00E83734" w:rsidRPr="006003BF" w14:paraId="1FCFB24B" w14:textId="77777777" w:rsidTr="00557FAD">
        <w:trPr>
          <w:trHeight w:val="455"/>
        </w:trPr>
        <w:tc>
          <w:tcPr>
            <w:tcW w:w="14390" w:type="dxa"/>
            <w:gridSpan w:val="2"/>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4BEEB62D" w14:textId="77777777" w:rsidR="00E83734" w:rsidRPr="006003BF" w:rsidRDefault="00E83734" w:rsidP="00557FAD">
            <w:pPr>
              <w:overflowPunct/>
              <w:autoSpaceDE/>
              <w:autoSpaceDN/>
              <w:adjustRightInd/>
              <w:spacing w:before="60" w:after="60"/>
              <w:jc w:val="center"/>
              <w:textAlignment w:val="auto"/>
              <w:rPr>
                <w:rFonts w:asciiTheme="minorHAnsi" w:eastAsiaTheme="minorHAnsi" w:hAnsiTheme="minorHAnsi" w:cstheme="minorHAnsi"/>
                <w:b/>
                <w:smallCaps/>
                <w:sz w:val="28"/>
                <w:szCs w:val="28"/>
              </w:rPr>
            </w:pPr>
            <w:r w:rsidRPr="00763BD3">
              <w:rPr>
                <w:rFonts w:asciiTheme="minorHAnsi" w:eastAsiaTheme="minorHAnsi" w:hAnsiTheme="minorHAnsi" w:cstheme="minorHAnsi"/>
                <w:b/>
                <w:smallCaps/>
              </w:rPr>
              <w:t>Category Six: Janitorial Equipment and Supplies</w:t>
            </w:r>
          </w:p>
        </w:tc>
      </w:tr>
      <w:tr w:rsidR="00E83734" w:rsidRPr="006003BF" w14:paraId="3F1690C4" w14:textId="77777777" w:rsidTr="00557FAD">
        <w:trPr>
          <w:trHeight w:val="270"/>
        </w:trPr>
        <w:tc>
          <w:tcPr>
            <w:tcW w:w="14390" w:type="dxa"/>
            <w:gridSpan w:val="2"/>
            <w:tcBorders>
              <w:left w:val="single" w:sz="8" w:space="0" w:color="auto"/>
              <w:right w:val="single" w:sz="8" w:space="0" w:color="auto"/>
            </w:tcBorders>
            <w:shd w:val="clear" w:color="auto" w:fill="DEEAF6" w:themeFill="accent5" w:themeFillTint="33"/>
          </w:tcPr>
          <w:p w14:paraId="7DF7A7D5" w14:textId="77777777" w:rsidR="00E83734" w:rsidRDefault="00E83734" w:rsidP="00557FAD">
            <w:pPr>
              <w:rPr>
                <w:sz w:val="20"/>
                <w:szCs w:val="20"/>
              </w:rPr>
            </w:pPr>
            <w:r w:rsidRPr="00763BD3">
              <w:rPr>
                <w:rFonts w:asciiTheme="minorHAnsi" w:eastAsiaTheme="minorHAnsi" w:hAnsiTheme="minorHAnsi" w:cstheme="minorHAnsi"/>
                <w:b/>
                <w:smallCaps/>
              </w:rPr>
              <w:t>Category Six: Janitorial Equipment and Supplies</w:t>
            </w:r>
            <w:r>
              <w:rPr>
                <w:rFonts w:asciiTheme="minorHAnsi" w:eastAsiaTheme="minorHAnsi" w:hAnsiTheme="minorHAnsi" w:cstheme="minorHAnsi"/>
                <w:bCs/>
                <w:i/>
                <w:iCs/>
                <w:sz w:val="22"/>
                <w:szCs w:val="22"/>
              </w:rPr>
              <w:t xml:space="preserve">. </w:t>
            </w:r>
            <w:r>
              <w:rPr>
                <w:rFonts w:asciiTheme="minorHAnsi" w:eastAsiaTheme="minorHAnsi" w:hAnsiTheme="minorHAnsi" w:cstheme="minorHAnsi"/>
                <w:bCs/>
                <w:sz w:val="22"/>
                <w:szCs w:val="22"/>
              </w:rPr>
              <w:t>This category includes a</w:t>
            </w:r>
            <w:r w:rsidRPr="00631FAD">
              <w:rPr>
                <w:rFonts w:asciiTheme="minorHAnsi" w:eastAsiaTheme="minorHAnsi" w:hAnsiTheme="minorHAnsi" w:cstheme="minorHAnsi"/>
                <w:bCs/>
                <w:sz w:val="22"/>
                <w:szCs w:val="22"/>
              </w:rPr>
              <w:t xml:space="preserve"> wide variety of general janitorial supplies such as absorbents;</w:t>
            </w:r>
            <w:r>
              <w:rPr>
                <w:sz w:val="20"/>
                <w:szCs w:val="20"/>
              </w:rPr>
              <w:t xml:space="preserve"> </w:t>
            </w:r>
            <w:r w:rsidRPr="00631FAD">
              <w:rPr>
                <w:rFonts w:asciiTheme="minorHAnsi" w:eastAsiaTheme="minorHAnsi" w:hAnsiTheme="minorHAnsi" w:cstheme="minorHAnsi"/>
                <w:bCs/>
                <w:sz w:val="22"/>
                <w:szCs w:val="22"/>
              </w:rPr>
              <w:t xml:space="preserve">mops; </w:t>
            </w:r>
            <w:r>
              <w:rPr>
                <w:rFonts w:asciiTheme="minorHAnsi" w:eastAsiaTheme="minorHAnsi" w:hAnsiTheme="minorHAnsi" w:cstheme="minorHAnsi"/>
                <w:bCs/>
                <w:sz w:val="22"/>
                <w:szCs w:val="22"/>
              </w:rPr>
              <w:t xml:space="preserve">wiping pads/cloths, </w:t>
            </w:r>
            <w:proofErr w:type="gramStart"/>
            <w:r w:rsidRPr="00631FAD">
              <w:rPr>
                <w:rFonts w:asciiTheme="minorHAnsi" w:eastAsiaTheme="minorHAnsi" w:hAnsiTheme="minorHAnsi" w:cstheme="minorHAnsi"/>
                <w:bCs/>
                <w:sz w:val="22"/>
                <w:szCs w:val="22"/>
              </w:rPr>
              <w:t>rags</w:t>
            </w:r>
            <w:proofErr w:type="gramEnd"/>
            <w:r w:rsidRPr="00631FAD">
              <w:rPr>
                <w:rFonts w:asciiTheme="minorHAnsi" w:eastAsiaTheme="minorHAnsi" w:hAnsiTheme="minorHAnsi" w:cstheme="minorHAnsi"/>
                <w:bCs/>
                <w:sz w:val="22"/>
                <w:szCs w:val="22"/>
              </w:rPr>
              <w:t xml:space="preserve"> and other cleaning cloths. It also includes any related </w:t>
            </w:r>
            <w:r>
              <w:rPr>
                <w:rFonts w:asciiTheme="minorHAnsi" w:eastAsiaTheme="minorHAnsi" w:hAnsiTheme="minorHAnsi" w:cstheme="minorHAnsi"/>
                <w:bCs/>
                <w:sz w:val="22"/>
                <w:szCs w:val="22"/>
              </w:rPr>
              <w:t>equipment</w:t>
            </w:r>
            <w:r w:rsidRPr="00631FAD">
              <w:rPr>
                <w:rFonts w:asciiTheme="minorHAnsi" w:eastAsiaTheme="minorHAnsi" w:hAnsiTheme="minorHAnsi" w:cstheme="minorHAnsi"/>
                <w:bCs/>
                <w:sz w:val="22"/>
                <w:szCs w:val="22"/>
              </w:rPr>
              <w:t>.</w:t>
            </w:r>
            <w:r>
              <w:rPr>
                <w:sz w:val="20"/>
                <w:szCs w:val="20"/>
              </w:rPr>
              <w:t xml:space="preserve"> </w:t>
            </w:r>
          </w:p>
          <w:p w14:paraId="20EE8640" w14:textId="77777777" w:rsidR="00E83734" w:rsidRDefault="00E83734" w:rsidP="00557FAD">
            <w:pPr>
              <w:rPr>
                <w:rFonts w:asciiTheme="minorHAnsi" w:eastAsiaTheme="minorHAnsi" w:hAnsiTheme="minorHAnsi" w:cstheme="minorBidi"/>
                <w:bCs/>
              </w:rPr>
            </w:pPr>
            <w:r>
              <w:rPr>
                <w:rFonts w:asciiTheme="minorHAnsi" w:eastAsiaTheme="minorHAnsi" w:hAnsiTheme="minorHAnsi" w:cstheme="minorHAnsi"/>
                <w:bCs/>
                <w:sz w:val="22"/>
                <w:szCs w:val="22"/>
              </w:rPr>
              <w:t xml:space="preserve"> </w:t>
            </w:r>
            <w:r w:rsidRPr="00C35FFE">
              <w:rPr>
                <w:rFonts w:asciiTheme="minorHAnsi" w:eastAsiaTheme="minorHAnsi" w:hAnsiTheme="minorHAnsi" w:cstheme="minorBidi"/>
                <w:bCs/>
                <w:sz w:val="22"/>
                <w:szCs w:val="22"/>
              </w:rPr>
              <w:t xml:space="preserve">Mos, Mop Heads, and Duster’s </w:t>
            </w:r>
            <w:r>
              <w:rPr>
                <w:rFonts w:asciiTheme="minorHAnsi" w:eastAsiaTheme="minorHAnsi" w:hAnsiTheme="minorHAnsi" w:cstheme="minorBidi"/>
                <w:bCs/>
                <w:sz w:val="22"/>
                <w:szCs w:val="22"/>
              </w:rPr>
              <w:t xml:space="preserve">product offered in Category </w:t>
            </w:r>
            <w:r w:rsidRPr="00527C74">
              <w:rPr>
                <w:rFonts w:asciiTheme="minorHAnsi" w:eastAsiaTheme="minorHAnsi" w:hAnsiTheme="minorHAnsi" w:cstheme="minorBidi"/>
                <w:bCs/>
                <w:sz w:val="22"/>
                <w:szCs w:val="22"/>
              </w:rPr>
              <w:t>Six: Janitorial Equipment and Supplies must meet</w:t>
            </w:r>
            <w:r>
              <w:rPr>
                <w:rFonts w:asciiTheme="minorHAnsi" w:eastAsiaTheme="minorHAnsi" w:hAnsiTheme="minorHAnsi" w:cstheme="minorBidi"/>
                <w:bCs/>
                <w:sz w:val="22"/>
                <w:szCs w:val="22"/>
              </w:rPr>
              <w:t xml:space="preserve"> the specifications below:</w:t>
            </w:r>
          </w:p>
          <w:p w14:paraId="79A10011" w14:textId="77777777" w:rsidR="00E83734" w:rsidRDefault="00E83734" w:rsidP="00557FAD">
            <w:pPr>
              <w:pStyle w:val="ListParagraph"/>
              <w:numPr>
                <w:ilvl w:val="0"/>
                <w:numId w:val="7"/>
              </w:numPr>
              <w:rPr>
                <w:rFonts w:asciiTheme="minorHAnsi" w:eastAsiaTheme="minorHAnsi" w:hAnsiTheme="minorHAnsi" w:cstheme="minorBidi"/>
                <w:bCs/>
              </w:rPr>
            </w:pPr>
            <w:r w:rsidRPr="00631FAD">
              <w:rPr>
                <w:rFonts w:asciiTheme="minorHAnsi" w:eastAsiaTheme="minorHAnsi" w:hAnsiTheme="minorHAnsi" w:cstheme="minorBidi"/>
                <w:bCs/>
                <w:sz w:val="22"/>
                <w:szCs w:val="22"/>
              </w:rPr>
              <w:t>Reusable AND microfiber or certified by Green Seal AND</w:t>
            </w:r>
          </w:p>
          <w:p w14:paraId="308C7C92" w14:textId="77777777" w:rsidR="00E83734" w:rsidRDefault="00E83734" w:rsidP="00557FAD">
            <w:pPr>
              <w:pStyle w:val="ListParagraph"/>
              <w:numPr>
                <w:ilvl w:val="0"/>
                <w:numId w:val="7"/>
              </w:numPr>
              <w:rPr>
                <w:rFonts w:asciiTheme="minorHAnsi" w:eastAsiaTheme="minorHAnsi" w:hAnsiTheme="minorHAnsi" w:cstheme="minorBidi"/>
                <w:bCs/>
              </w:rPr>
            </w:pPr>
            <w:r w:rsidRPr="00631FAD">
              <w:rPr>
                <w:rFonts w:asciiTheme="minorHAnsi" w:eastAsiaTheme="minorHAnsi" w:hAnsiTheme="minorHAnsi" w:cstheme="minorBidi"/>
                <w:bCs/>
                <w:sz w:val="22"/>
                <w:szCs w:val="22"/>
              </w:rPr>
              <w:t>No vinyl (PVC), antimicrobial ingredients, fragrances, cleaning chemicals, or other chemical treatments</w:t>
            </w:r>
          </w:p>
          <w:p w14:paraId="1893B233" w14:textId="77777777" w:rsidR="00E83734" w:rsidRPr="00631FAD" w:rsidRDefault="00E83734" w:rsidP="00557FAD">
            <w:pPr>
              <w:pStyle w:val="ListParagraph"/>
              <w:rPr>
                <w:rFonts w:asciiTheme="minorHAnsi" w:eastAsiaTheme="minorHAnsi" w:hAnsiTheme="minorHAnsi" w:cstheme="minorBidi"/>
                <w:bCs/>
              </w:rPr>
            </w:pPr>
          </w:p>
          <w:p w14:paraId="75281B1A" w14:textId="77777777" w:rsidR="00E83734" w:rsidRDefault="00E83734" w:rsidP="00557FAD">
            <w:pPr>
              <w:rPr>
                <w:rFonts w:asciiTheme="minorHAnsi" w:eastAsiaTheme="minorHAnsi" w:hAnsiTheme="minorHAnsi" w:cstheme="minorBidi"/>
                <w:bCs/>
              </w:rPr>
            </w:pPr>
            <w:r>
              <w:rPr>
                <w:rFonts w:asciiTheme="minorHAnsi" w:eastAsiaTheme="minorHAnsi" w:hAnsiTheme="minorHAnsi" w:cstheme="minorBidi"/>
                <w:bCs/>
                <w:sz w:val="22"/>
                <w:szCs w:val="22"/>
              </w:rPr>
              <w:t>Wiping Pads/Cloths/Rags</w:t>
            </w:r>
            <w:r w:rsidRPr="00631FAD">
              <w:rPr>
                <w:rFonts w:asciiTheme="minorHAnsi" w:eastAsiaTheme="minorHAnsi" w:hAnsiTheme="minorHAnsi" w:cstheme="minorBidi"/>
                <w:bCs/>
                <w:sz w:val="22"/>
                <w:szCs w:val="22"/>
              </w:rPr>
              <w:t xml:space="preserve"> </w:t>
            </w:r>
            <w:r>
              <w:rPr>
                <w:rFonts w:asciiTheme="minorHAnsi" w:eastAsiaTheme="minorHAnsi" w:hAnsiTheme="minorHAnsi" w:cstheme="minorBidi"/>
                <w:bCs/>
                <w:sz w:val="22"/>
                <w:szCs w:val="22"/>
              </w:rPr>
              <w:t xml:space="preserve">products offered in Category </w:t>
            </w:r>
            <w:r w:rsidRPr="00527C74">
              <w:rPr>
                <w:rFonts w:asciiTheme="minorHAnsi" w:eastAsiaTheme="minorHAnsi" w:hAnsiTheme="minorHAnsi" w:cstheme="minorBidi"/>
                <w:bCs/>
                <w:sz w:val="22"/>
                <w:szCs w:val="22"/>
              </w:rPr>
              <w:t>Six: Janitorial Equipment and Supplies must meet</w:t>
            </w:r>
            <w:r>
              <w:rPr>
                <w:rFonts w:asciiTheme="minorHAnsi" w:eastAsiaTheme="minorHAnsi" w:hAnsiTheme="minorHAnsi" w:cstheme="minorBidi"/>
                <w:bCs/>
                <w:sz w:val="22"/>
                <w:szCs w:val="22"/>
              </w:rPr>
              <w:t xml:space="preserve"> the specifications below:</w:t>
            </w:r>
          </w:p>
          <w:p w14:paraId="1EA4A6B7" w14:textId="77777777" w:rsidR="00E83734" w:rsidRPr="00631FAD" w:rsidRDefault="00E83734" w:rsidP="00557FAD">
            <w:pPr>
              <w:pStyle w:val="ListParagraph"/>
              <w:numPr>
                <w:ilvl w:val="0"/>
                <w:numId w:val="8"/>
              </w:numPr>
              <w:rPr>
                <w:rFonts w:asciiTheme="minorHAnsi" w:eastAsiaTheme="minorHAnsi" w:hAnsiTheme="minorHAnsi" w:cstheme="minorBidi"/>
                <w:bCs/>
              </w:rPr>
            </w:pPr>
            <w:r w:rsidRPr="00631FAD">
              <w:rPr>
                <w:rFonts w:asciiTheme="minorHAnsi" w:eastAsiaTheme="minorHAnsi" w:hAnsiTheme="minorHAnsi" w:cstheme="minorBidi"/>
                <w:bCs/>
                <w:sz w:val="22"/>
                <w:szCs w:val="22"/>
              </w:rPr>
              <w:t xml:space="preserve">Reusable and made of microfiber, reused material, or fabric with at least 10% post-consumer recycled content AND </w:t>
            </w:r>
          </w:p>
          <w:p w14:paraId="2D9C6E1C" w14:textId="77777777" w:rsidR="00E83734" w:rsidRPr="00631FAD" w:rsidRDefault="00E83734" w:rsidP="00557FAD">
            <w:pPr>
              <w:pStyle w:val="ListParagraph"/>
              <w:numPr>
                <w:ilvl w:val="0"/>
                <w:numId w:val="8"/>
              </w:numPr>
              <w:rPr>
                <w:rFonts w:asciiTheme="minorHAnsi" w:eastAsiaTheme="minorHAnsi" w:hAnsiTheme="minorHAnsi" w:cstheme="minorBidi"/>
                <w:bCs/>
              </w:rPr>
            </w:pPr>
            <w:r w:rsidRPr="00631FAD">
              <w:rPr>
                <w:rFonts w:asciiTheme="minorHAnsi" w:eastAsiaTheme="minorHAnsi" w:hAnsiTheme="minorHAnsi" w:cstheme="minorBidi"/>
                <w:bCs/>
                <w:sz w:val="22"/>
                <w:szCs w:val="22"/>
              </w:rPr>
              <w:t>No antimicrobial ingredients, fragrances, cleaning chemicals, or other chemical treatments</w:t>
            </w:r>
          </w:p>
          <w:p w14:paraId="6538E16A" w14:textId="77777777" w:rsidR="00E83734" w:rsidRPr="00C35FFE" w:rsidRDefault="00E83734" w:rsidP="00557FAD">
            <w:pPr>
              <w:rPr>
                <w:rFonts w:asciiTheme="minorHAnsi" w:eastAsiaTheme="minorHAnsi" w:hAnsiTheme="minorHAnsi" w:cstheme="minorBidi"/>
                <w:bCs/>
              </w:rPr>
            </w:pPr>
          </w:p>
          <w:p w14:paraId="522C9705" w14:textId="77777777" w:rsidR="00E83734" w:rsidRDefault="00E83734" w:rsidP="00557FAD">
            <w:pPr>
              <w:rPr>
                <w:rFonts w:asciiTheme="minorHAnsi" w:eastAsiaTheme="minorHAnsi" w:hAnsiTheme="minorHAnsi" w:cstheme="minorBidi"/>
                <w:bCs/>
              </w:rPr>
            </w:pPr>
            <w:r w:rsidRPr="00C35FFE">
              <w:rPr>
                <w:rFonts w:asciiTheme="minorHAnsi" w:eastAsiaTheme="minorHAnsi" w:hAnsiTheme="minorHAnsi" w:cstheme="minorBidi"/>
                <w:bCs/>
                <w:sz w:val="22"/>
                <w:szCs w:val="22"/>
              </w:rPr>
              <w:t xml:space="preserve">Floor Pads products offered in </w:t>
            </w:r>
            <w:r w:rsidRPr="00527C74">
              <w:rPr>
                <w:rFonts w:asciiTheme="minorHAnsi" w:eastAsiaTheme="minorHAnsi" w:hAnsiTheme="minorHAnsi" w:cstheme="minorBidi"/>
                <w:bCs/>
                <w:sz w:val="22"/>
                <w:szCs w:val="22"/>
              </w:rPr>
              <w:t xml:space="preserve">Category Six: Janitorial Equipment and Supplies must meet </w:t>
            </w:r>
            <w:r w:rsidRPr="00631FAD">
              <w:rPr>
                <w:rFonts w:asciiTheme="minorHAnsi" w:eastAsiaTheme="minorHAnsi" w:hAnsiTheme="minorHAnsi" w:cstheme="minorBidi"/>
                <w:bCs/>
                <w:sz w:val="22"/>
                <w:szCs w:val="22"/>
              </w:rPr>
              <w:t>at least one</w:t>
            </w:r>
            <w:r w:rsidRPr="00527C74">
              <w:rPr>
                <w:rFonts w:asciiTheme="minorHAnsi" w:eastAsiaTheme="minorHAnsi" w:hAnsiTheme="minorHAnsi" w:cstheme="minorBidi"/>
                <w:bCs/>
                <w:sz w:val="22"/>
                <w:szCs w:val="22"/>
              </w:rPr>
              <w:t xml:space="preserve"> of the </w:t>
            </w:r>
            <w:r>
              <w:rPr>
                <w:rFonts w:asciiTheme="minorHAnsi" w:eastAsiaTheme="minorHAnsi" w:hAnsiTheme="minorHAnsi" w:cstheme="minorBidi"/>
                <w:bCs/>
                <w:sz w:val="22"/>
                <w:szCs w:val="22"/>
              </w:rPr>
              <w:t xml:space="preserve">specifications </w:t>
            </w:r>
            <w:r w:rsidRPr="00527C74">
              <w:rPr>
                <w:rFonts w:asciiTheme="minorHAnsi" w:eastAsiaTheme="minorHAnsi" w:hAnsiTheme="minorHAnsi" w:cstheme="minorBidi"/>
                <w:bCs/>
                <w:sz w:val="22"/>
                <w:szCs w:val="22"/>
              </w:rPr>
              <w:t>below as defined in the Washington state Green Purchasing Guide</w:t>
            </w:r>
          </w:p>
          <w:p w14:paraId="13AA69CB" w14:textId="77777777" w:rsidR="00E83734" w:rsidRDefault="00E83734" w:rsidP="00557FAD">
            <w:pPr>
              <w:pStyle w:val="ListParagraph"/>
              <w:numPr>
                <w:ilvl w:val="0"/>
                <w:numId w:val="9"/>
              </w:numPr>
              <w:rPr>
                <w:rFonts w:asciiTheme="minorHAnsi" w:eastAsiaTheme="minorHAnsi" w:hAnsiTheme="minorHAnsi" w:cstheme="minorBidi"/>
                <w:bCs/>
              </w:rPr>
            </w:pPr>
            <w:r w:rsidRPr="00631FAD">
              <w:rPr>
                <w:rFonts w:asciiTheme="minorHAnsi" w:eastAsiaTheme="minorHAnsi" w:hAnsiTheme="minorHAnsi" w:cstheme="minorBidi"/>
                <w:bCs/>
                <w:sz w:val="22"/>
                <w:szCs w:val="22"/>
              </w:rPr>
              <w:t>At least 30% post-consumer recycled content (PCRC) OR </w:t>
            </w:r>
          </w:p>
          <w:p w14:paraId="0BA95575" w14:textId="77777777" w:rsidR="00E83734" w:rsidRPr="00631FAD" w:rsidRDefault="00E83734" w:rsidP="00557FAD">
            <w:pPr>
              <w:pStyle w:val="ListParagraph"/>
              <w:numPr>
                <w:ilvl w:val="0"/>
                <w:numId w:val="9"/>
              </w:numPr>
              <w:rPr>
                <w:rFonts w:asciiTheme="minorHAnsi" w:eastAsiaTheme="minorHAnsi" w:hAnsiTheme="minorHAnsi" w:cstheme="minorBidi"/>
                <w:bCs/>
              </w:rPr>
            </w:pPr>
            <w:r w:rsidRPr="00631FAD">
              <w:rPr>
                <w:rFonts w:asciiTheme="minorHAnsi" w:eastAsiaTheme="minorHAnsi" w:hAnsiTheme="minorHAnsi" w:cstheme="minorBidi"/>
                <w:bCs/>
                <w:sz w:val="22"/>
                <w:szCs w:val="22"/>
              </w:rPr>
              <w:t>Certified by Green Seal</w:t>
            </w:r>
          </w:p>
          <w:p w14:paraId="7A4032A1" w14:textId="77777777" w:rsidR="00E83734" w:rsidRDefault="00E83734" w:rsidP="00557FAD">
            <w:pPr>
              <w:rPr>
                <w:rFonts w:asciiTheme="minorHAnsi" w:eastAsiaTheme="minorHAnsi" w:hAnsiTheme="minorHAnsi" w:cstheme="minorHAnsi"/>
                <w:bCs/>
                <w:i/>
                <w:iCs/>
              </w:rPr>
            </w:pPr>
          </w:p>
          <w:p w14:paraId="0BE3557C" w14:textId="77777777" w:rsidR="00E83734" w:rsidRPr="00C252F0" w:rsidRDefault="00E83734" w:rsidP="00557FAD">
            <w:pPr>
              <w:rPr>
                <w:bCs/>
              </w:rPr>
            </w:pPr>
            <w:r>
              <w:rPr>
                <w:rFonts w:asciiTheme="minorHAnsi" w:eastAsiaTheme="minorHAnsi" w:hAnsiTheme="minorHAnsi" w:cstheme="minorBidi"/>
                <w:bCs/>
                <w:sz w:val="22"/>
                <w:szCs w:val="22"/>
              </w:rPr>
              <w:t>Hand Dryers, Vacuum Cleaners, and Carpet Cleaning/Extraction Equipment p</w:t>
            </w:r>
            <w:r w:rsidRPr="00631FAD">
              <w:rPr>
                <w:rFonts w:asciiTheme="minorHAnsi" w:eastAsiaTheme="minorHAnsi" w:hAnsiTheme="minorHAnsi" w:cstheme="minorBidi"/>
                <w:bCs/>
                <w:sz w:val="22"/>
                <w:szCs w:val="22"/>
              </w:rPr>
              <w:t xml:space="preserve">roducts offered in Category Six: Janitorial Equipment and Supplies must meet </w:t>
            </w:r>
            <w:r w:rsidRPr="00631FAD">
              <w:rPr>
                <w:rFonts w:asciiTheme="minorHAnsi" w:hAnsiTheme="minorHAnsi" w:cstheme="minorBidi"/>
                <w:bCs/>
                <w:sz w:val="22"/>
                <w:szCs w:val="22"/>
              </w:rPr>
              <w:t>at least one</w:t>
            </w:r>
            <w:r w:rsidRPr="00631FAD">
              <w:rPr>
                <w:rFonts w:asciiTheme="minorHAnsi" w:eastAsiaTheme="minorHAnsi" w:hAnsiTheme="minorHAnsi" w:cstheme="minorBidi"/>
                <w:bCs/>
                <w:sz w:val="22"/>
                <w:szCs w:val="22"/>
              </w:rPr>
              <w:t xml:space="preserve"> of the certifications below as defined in the Washington state Green Purchasing Guide above.</w:t>
            </w:r>
          </w:p>
          <w:p w14:paraId="2B53276D" w14:textId="77777777" w:rsidR="00E83734" w:rsidRPr="004C6B2B" w:rsidRDefault="00E83734" w:rsidP="00557FAD">
            <w:pPr>
              <w:pStyle w:val="ListParagraph"/>
              <w:numPr>
                <w:ilvl w:val="0"/>
                <w:numId w:val="6"/>
              </w:numPr>
              <w:rPr>
                <w:rFonts w:asciiTheme="minorHAnsi" w:hAnsiTheme="minorHAnsi" w:cstheme="minorHAnsi"/>
              </w:rPr>
            </w:pPr>
            <w:bookmarkStart w:id="6" w:name="_Hlk132269543"/>
            <w:r w:rsidRPr="004C6B2B">
              <w:rPr>
                <w:rFonts w:asciiTheme="minorHAnsi" w:hAnsiTheme="minorHAnsi" w:cstheme="minorHAnsi"/>
                <w:sz w:val="22"/>
                <w:szCs w:val="22"/>
              </w:rPr>
              <w:lastRenderedPageBreak/>
              <w:t>US EPA CPG</w:t>
            </w:r>
          </w:p>
          <w:p w14:paraId="301C4EF9" w14:textId="77777777" w:rsidR="00E83734" w:rsidRPr="004C6B2B" w:rsidRDefault="00E83734" w:rsidP="00557FAD">
            <w:pPr>
              <w:pStyle w:val="ListParagraph"/>
              <w:numPr>
                <w:ilvl w:val="0"/>
                <w:numId w:val="6"/>
              </w:numPr>
              <w:overflowPunct/>
              <w:autoSpaceDE/>
              <w:autoSpaceDN/>
              <w:adjustRightInd/>
              <w:spacing w:before="60" w:after="60"/>
              <w:textAlignment w:val="auto"/>
              <w:rPr>
                <w:rFonts w:asciiTheme="minorHAnsi" w:hAnsiTheme="minorHAnsi" w:cstheme="minorBidi"/>
              </w:rPr>
            </w:pPr>
            <w:r w:rsidRPr="004C6B2B">
              <w:rPr>
                <w:rFonts w:asciiTheme="minorHAnsi" w:hAnsiTheme="minorHAnsi" w:cstheme="minorBidi"/>
                <w:sz w:val="22"/>
                <w:szCs w:val="22"/>
              </w:rPr>
              <w:t>Energy Star</w:t>
            </w:r>
          </w:p>
          <w:p w14:paraId="490E8025" w14:textId="77777777" w:rsidR="00E83734" w:rsidRDefault="00E83734" w:rsidP="00557FAD">
            <w:pPr>
              <w:pStyle w:val="ListParagraph"/>
              <w:numPr>
                <w:ilvl w:val="0"/>
                <w:numId w:val="6"/>
              </w:numPr>
              <w:spacing w:before="60" w:after="60"/>
            </w:pPr>
            <w:r w:rsidRPr="004C6B2B">
              <w:rPr>
                <w:rFonts w:asciiTheme="minorHAnsi" w:hAnsiTheme="minorHAnsi" w:cstheme="minorBidi"/>
                <w:sz w:val="22"/>
                <w:szCs w:val="22"/>
              </w:rPr>
              <w:t xml:space="preserve">UL </w:t>
            </w:r>
            <w:proofErr w:type="gramStart"/>
            <w:r w:rsidRPr="004C6B2B">
              <w:rPr>
                <w:rFonts w:asciiTheme="minorHAnsi" w:hAnsiTheme="minorHAnsi" w:cstheme="minorBidi"/>
                <w:sz w:val="22"/>
                <w:szCs w:val="22"/>
              </w:rPr>
              <w:t>listed</w:t>
            </w:r>
            <w:proofErr w:type="gramEnd"/>
          </w:p>
          <w:p w14:paraId="4C56F58A" w14:textId="77777777" w:rsidR="00E83734" w:rsidRPr="004A0543" w:rsidRDefault="00E83734" w:rsidP="00557FAD">
            <w:pPr>
              <w:pStyle w:val="ListParagraph"/>
              <w:numPr>
                <w:ilvl w:val="0"/>
                <w:numId w:val="6"/>
              </w:numPr>
              <w:spacing w:before="60" w:after="60"/>
              <w:rPr>
                <w:rFonts w:asciiTheme="minorHAnsi" w:hAnsiTheme="minorHAnsi" w:cstheme="minorBidi"/>
              </w:rPr>
            </w:pPr>
            <w:r w:rsidRPr="004C6B2B">
              <w:rPr>
                <w:rFonts w:asciiTheme="minorHAnsi" w:hAnsiTheme="minorHAnsi" w:cstheme="minorBidi"/>
                <w:sz w:val="22"/>
                <w:szCs w:val="22"/>
              </w:rPr>
              <w:t>Restriction of Hazardous Substances (RoHS) compliant</w:t>
            </w:r>
            <w:bookmarkEnd w:id="6"/>
          </w:p>
        </w:tc>
      </w:tr>
      <w:tr w:rsidR="00E83734" w:rsidRPr="006003BF" w14:paraId="14DC058E" w14:textId="77777777" w:rsidTr="00557FAD">
        <w:trPr>
          <w:trHeight w:val="458"/>
        </w:trPr>
        <w:tc>
          <w:tcPr>
            <w:tcW w:w="598" w:type="dxa"/>
            <w:vMerge w:val="restart"/>
            <w:tcBorders>
              <w:top w:val="single" w:sz="8" w:space="0" w:color="auto"/>
              <w:left w:val="single" w:sz="8" w:space="0" w:color="auto"/>
              <w:right w:val="single" w:sz="8" w:space="0" w:color="auto"/>
            </w:tcBorders>
            <w:shd w:val="clear" w:color="auto" w:fill="DEEAF6" w:themeFill="accent5" w:themeFillTint="33"/>
            <w:vAlign w:val="center"/>
            <w:hideMark/>
          </w:tcPr>
          <w:p w14:paraId="5FBC7CAD" w14:textId="77777777" w:rsidR="00E83734" w:rsidRPr="006003B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r>
              <w:rPr>
                <w:rFonts w:asciiTheme="minorHAnsi" w:eastAsiaTheme="minorHAnsi" w:hAnsiTheme="minorHAnsi" w:cstheme="minorHAnsi"/>
                <w:b/>
                <w:sz w:val="22"/>
                <w:szCs w:val="22"/>
              </w:rPr>
              <w:lastRenderedPageBreak/>
              <w:t>Item</w:t>
            </w:r>
          </w:p>
        </w:tc>
        <w:tc>
          <w:tcPr>
            <w:tcW w:w="13792" w:type="dxa"/>
            <w:vMerge w:val="restart"/>
            <w:tcBorders>
              <w:top w:val="single" w:sz="8" w:space="0" w:color="auto"/>
              <w:left w:val="single" w:sz="8" w:space="0" w:color="auto"/>
              <w:right w:val="single" w:sz="8" w:space="0" w:color="auto"/>
            </w:tcBorders>
            <w:shd w:val="clear" w:color="auto" w:fill="DEEAF6" w:themeFill="accent5" w:themeFillTint="33"/>
            <w:vAlign w:val="center"/>
            <w:hideMark/>
          </w:tcPr>
          <w:p w14:paraId="5D07F201" w14:textId="77777777" w:rsidR="00E83734" w:rsidRPr="006003B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r w:rsidRPr="00D232FF">
              <w:rPr>
                <w:rFonts w:asciiTheme="minorHAnsi" w:eastAsiaTheme="minorHAnsi" w:hAnsiTheme="minorHAnsi" w:cstheme="minorHAnsi"/>
                <w:b/>
                <w:sz w:val="22"/>
                <w:szCs w:val="22"/>
              </w:rPr>
              <w:t>Product</w:t>
            </w:r>
            <w:r>
              <w:rPr>
                <w:rFonts w:asciiTheme="minorHAnsi" w:eastAsiaTheme="minorHAnsi" w:hAnsiTheme="minorHAnsi" w:cstheme="minorHAnsi"/>
                <w:b/>
                <w:sz w:val="22"/>
                <w:szCs w:val="22"/>
              </w:rPr>
              <w:t xml:space="preserve"> Descriptions and Requirements</w:t>
            </w:r>
          </w:p>
        </w:tc>
      </w:tr>
      <w:tr w:rsidR="00E83734" w:rsidRPr="006003BF" w14:paraId="3A1BC8A0" w14:textId="77777777" w:rsidTr="00557FAD">
        <w:trPr>
          <w:trHeight w:val="293"/>
        </w:trPr>
        <w:tc>
          <w:tcPr>
            <w:tcW w:w="598" w:type="dxa"/>
            <w:vMerge/>
            <w:vAlign w:val="center"/>
          </w:tcPr>
          <w:p w14:paraId="57CDCF5B" w14:textId="77777777" w:rsidR="00E83734"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p>
        </w:tc>
        <w:tc>
          <w:tcPr>
            <w:tcW w:w="13792" w:type="dxa"/>
            <w:vMerge/>
            <w:vAlign w:val="center"/>
          </w:tcPr>
          <w:p w14:paraId="0D98CDCC" w14:textId="77777777" w:rsidR="00E83734" w:rsidRPr="006003BF" w:rsidRDefault="00E83734" w:rsidP="00557FAD">
            <w:pPr>
              <w:overflowPunct/>
              <w:autoSpaceDE/>
              <w:autoSpaceDN/>
              <w:adjustRightInd/>
              <w:spacing w:before="60" w:after="60"/>
              <w:contextualSpacing/>
              <w:jc w:val="center"/>
              <w:textAlignment w:val="auto"/>
              <w:rPr>
                <w:rFonts w:asciiTheme="minorHAnsi" w:eastAsiaTheme="minorHAnsi" w:hAnsiTheme="minorHAnsi" w:cstheme="minorHAnsi"/>
                <w:b/>
              </w:rPr>
            </w:pPr>
          </w:p>
        </w:tc>
      </w:tr>
      <w:tr w:rsidR="00E83734" w:rsidRPr="006003BF" w14:paraId="7D311FB2" w14:textId="77777777" w:rsidTr="00557FAD">
        <w:trPr>
          <w:trHeight w:val="691"/>
        </w:trPr>
        <w:tc>
          <w:tcPr>
            <w:tcW w:w="598" w:type="dxa"/>
            <w:tcBorders>
              <w:top w:val="single" w:sz="8" w:space="0" w:color="auto"/>
              <w:left w:val="single" w:sz="8" w:space="0" w:color="auto"/>
              <w:bottom w:val="single" w:sz="8" w:space="0" w:color="auto"/>
              <w:right w:val="single" w:sz="8" w:space="0" w:color="auto"/>
            </w:tcBorders>
            <w:hideMark/>
          </w:tcPr>
          <w:p w14:paraId="56EC80D5" w14:textId="77777777" w:rsidR="00E83734" w:rsidRPr="006003BF"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bCs/>
              </w:rPr>
            </w:pPr>
            <w:r w:rsidRPr="006003BF">
              <w:rPr>
                <w:rFonts w:asciiTheme="minorHAnsi" w:eastAsiaTheme="minorHAnsi" w:hAnsiTheme="minorHAnsi" w:cstheme="minorHAnsi"/>
                <w:b/>
                <w:bCs/>
                <w:sz w:val="22"/>
                <w:szCs w:val="22"/>
              </w:rPr>
              <w:t>1.</w:t>
            </w:r>
          </w:p>
        </w:tc>
        <w:tc>
          <w:tcPr>
            <w:tcW w:w="13792" w:type="dxa"/>
            <w:tcBorders>
              <w:top w:val="single" w:sz="8" w:space="0" w:color="auto"/>
              <w:left w:val="single" w:sz="8" w:space="0" w:color="auto"/>
              <w:right w:val="single" w:sz="8" w:space="0" w:color="auto"/>
            </w:tcBorders>
            <w:shd w:val="clear" w:color="auto" w:fill="auto"/>
          </w:tcPr>
          <w:p w14:paraId="4A175BFF" w14:textId="77777777" w:rsidR="00E83734" w:rsidRPr="007972F8"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r w:rsidRPr="00631FAD">
              <w:rPr>
                <w:rFonts w:asciiTheme="minorHAnsi" w:eastAsiaTheme="minorHAnsi" w:hAnsiTheme="minorHAnsi" w:cstheme="minorHAnsi"/>
                <w:b/>
                <w:bCs/>
                <w:smallCaps/>
                <w:sz w:val="22"/>
                <w:szCs w:val="22"/>
              </w:rPr>
              <w:t>Mops, Mop Heads and Dusters.</w:t>
            </w:r>
            <w:r w:rsidRPr="00631FAD">
              <w:rPr>
                <w:rFonts w:asciiTheme="minorHAnsi" w:eastAsiaTheme="minorHAnsi" w:hAnsiTheme="minorHAnsi" w:cstheme="minorHAnsi"/>
                <w:sz w:val="22"/>
                <w:szCs w:val="22"/>
              </w:rPr>
              <w:t xml:space="preserve"> All products offered in this category must </w:t>
            </w:r>
            <w:r>
              <w:rPr>
                <w:rFonts w:asciiTheme="minorHAnsi" w:eastAsiaTheme="minorHAnsi" w:hAnsiTheme="minorHAnsi" w:cstheme="minorHAnsi"/>
                <w:sz w:val="22"/>
                <w:szCs w:val="22"/>
              </w:rPr>
              <w:t xml:space="preserve">be </w:t>
            </w:r>
            <w:r w:rsidRPr="00631FAD">
              <w:rPr>
                <w:rFonts w:asciiTheme="minorHAnsi" w:eastAsiaTheme="minorHAnsi" w:hAnsiTheme="minorHAnsi" w:cstheme="minorHAnsi"/>
                <w:sz w:val="22"/>
                <w:szCs w:val="22"/>
              </w:rPr>
              <w:t>PVC-Free</w:t>
            </w:r>
            <w:r>
              <w:rPr>
                <w:rFonts w:asciiTheme="minorHAnsi" w:eastAsiaTheme="minorHAnsi" w:hAnsiTheme="minorHAnsi" w:cstheme="minorHAnsi"/>
                <w:sz w:val="22"/>
                <w:szCs w:val="22"/>
              </w:rPr>
              <w:t>, r</w:t>
            </w:r>
            <w:r w:rsidRPr="00631FAD">
              <w:rPr>
                <w:rFonts w:asciiTheme="minorHAnsi" w:eastAsiaTheme="minorHAnsi" w:hAnsiTheme="minorHAnsi" w:cstheme="minorBidi"/>
                <w:bCs/>
                <w:sz w:val="22"/>
                <w:szCs w:val="22"/>
              </w:rPr>
              <w:t>eusable</w:t>
            </w:r>
            <w:r>
              <w:rPr>
                <w:rFonts w:asciiTheme="minorHAnsi" w:eastAsiaTheme="minorHAnsi" w:hAnsiTheme="minorHAnsi" w:cstheme="minorBidi"/>
                <w:bCs/>
                <w:sz w:val="22"/>
                <w:szCs w:val="22"/>
              </w:rPr>
              <w:t xml:space="preserve"> and</w:t>
            </w:r>
            <w:r w:rsidRPr="00631FAD">
              <w:rPr>
                <w:rFonts w:asciiTheme="minorHAnsi" w:eastAsiaTheme="minorHAnsi" w:hAnsiTheme="minorHAnsi" w:cstheme="minorBidi"/>
                <w:bCs/>
                <w:sz w:val="22"/>
                <w:szCs w:val="22"/>
              </w:rPr>
              <w:t xml:space="preserve"> microfiber or certified by Green Seal </w:t>
            </w:r>
            <w:r>
              <w:rPr>
                <w:rFonts w:asciiTheme="minorHAnsi" w:eastAsiaTheme="minorHAnsi" w:hAnsiTheme="minorHAnsi" w:cstheme="minorBidi"/>
                <w:bCs/>
                <w:sz w:val="22"/>
                <w:szCs w:val="22"/>
              </w:rPr>
              <w:t>and n</w:t>
            </w:r>
            <w:r w:rsidRPr="00527C74">
              <w:rPr>
                <w:rFonts w:asciiTheme="minorHAnsi" w:eastAsiaTheme="minorHAnsi" w:hAnsiTheme="minorHAnsi" w:cstheme="minorBidi"/>
                <w:bCs/>
                <w:sz w:val="22"/>
                <w:szCs w:val="22"/>
              </w:rPr>
              <w:t>o vinyl (PVC), antimicrobial ingredients, fragrances, cleaning chemicals, or other chemical treatments</w:t>
            </w:r>
            <w:r>
              <w:rPr>
                <w:rFonts w:asciiTheme="minorHAnsi" w:eastAsiaTheme="minorHAnsi" w:hAnsiTheme="minorHAnsi" w:cstheme="minorBidi"/>
                <w:bCs/>
                <w:sz w:val="22"/>
                <w:szCs w:val="22"/>
              </w:rPr>
              <w:t>.</w:t>
            </w:r>
          </w:p>
        </w:tc>
      </w:tr>
      <w:tr w:rsidR="00E83734" w:rsidRPr="006003BF" w14:paraId="5C2FF976" w14:textId="77777777" w:rsidTr="00557FAD">
        <w:trPr>
          <w:trHeight w:val="566"/>
        </w:trPr>
        <w:tc>
          <w:tcPr>
            <w:tcW w:w="598" w:type="dxa"/>
            <w:tcBorders>
              <w:top w:val="single" w:sz="8" w:space="0" w:color="auto"/>
              <w:left w:val="single" w:sz="8" w:space="0" w:color="auto"/>
              <w:bottom w:val="single" w:sz="8" w:space="0" w:color="auto"/>
              <w:right w:val="single" w:sz="8" w:space="0" w:color="auto"/>
            </w:tcBorders>
          </w:tcPr>
          <w:p w14:paraId="6099FC9A" w14:textId="77777777" w:rsidR="00E83734" w:rsidRPr="006003BF"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bCs/>
              </w:rPr>
            </w:pPr>
            <w:r w:rsidRPr="006003BF">
              <w:rPr>
                <w:rFonts w:asciiTheme="minorHAnsi" w:eastAsiaTheme="minorHAnsi" w:hAnsiTheme="minorHAnsi" w:cstheme="minorHAnsi"/>
                <w:b/>
                <w:bCs/>
                <w:sz w:val="22"/>
                <w:szCs w:val="22"/>
              </w:rPr>
              <w:t>2.</w:t>
            </w:r>
          </w:p>
        </w:tc>
        <w:tc>
          <w:tcPr>
            <w:tcW w:w="13792" w:type="dxa"/>
            <w:tcBorders>
              <w:top w:val="single" w:sz="8" w:space="0" w:color="auto"/>
              <w:left w:val="single" w:sz="8" w:space="0" w:color="auto"/>
              <w:right w:val="single" w:sz="8" w:space="0" w:color="auto"/>
            </w:tcBorders>
          </w:tcPr>
          <w:p w14:paraId="0E7C936A" w14:textId="77777777" w:rsidR="00E83734" w:rsidRPr="000151DD"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r w:rsidRPr="00631FAD">
              <w:rPr>
                <w:rFonts w:asciiTheme="minorHAnsi" w:eastAsiaTheme="minorHAnsi" w:hAnsiTheme="minorHAnsi" w:cstheme="minorHAnsi"/>
                <w:b/>
                <w:bCs/>
                <w:smallCaps/>
                <w:sz w:val="22"/>
                <w:szCs w:val="22"/>
              </w:rPr>
              <w:t>Wiping Pads/Cloths/Rags.</w:t>
            </w:r>
            <w:r w:rsidRPr="00631FAD">
              <w:rPr>
                <w:rFonts w:asciiTheme="minorHAnsi" w:eastAsiaTheme="minorHAnsi" w:hAnsiTheme="minorHAnsi" w:cstheme="minorHAnsi"/>
                <w:sz w:val="22"/>
                <w:szCs w:val="22"/>
              </w:rPr>
              <w:t xml:space="preserve"> Products offered in this category must be made of microfiber, reusable and made of a minimum 10% post-consumer recycled content.</w:t>
            </w:r>
            <w:r w:rsidRPr="00631FAD">
              <w:rPr>
                <w:rFonts w:asciiTheme="minorHAnsi" w:eastAsiaTheme="minorHAnsi" w:hAnsiTheme="minorHAnsi" w:cstheme="minorBidi"/>
                <w:bCs/>
                <w:sz w:val="22"/>
                <w:szCs w:val="22"/>
              </w:rPr>
              <w:t xml:space="preserve"> Reusable and made of microfiber, reused material, or fabric with at least 10% post-consumer recycled content </w:t>
            </w:r>
            <w:r>
              <w:rPr>
                <w:rFonts w:asciiTheme="minorHAnsi" w:eastAsiaTheme="minorHAnsi" w:hAnsiTheme="minorHAnsi" w:cstheme="minorBidi"/>
                <w:bCs/>
                <w:sz w:val="22"/>
                <w:szCs w:val="22"/>
              </w:rPr>
              <w:t>and n</w:t>
            </w:r>
            <w:r w:rsidRPr="00527C74">
              <w:rPr>
                <w:rFonts w:asciiTheme="minorHAnsi" w:eastAsiaTheme="minorHAnsi" w:hAnsiTheme="minorHAnsi" w:cstheme="minorBidi"/>
                <w:bCs/>
                <w:sz w:val="22"/>
                <w:szCs w:val="22"/>
              </w:rPr>
              <w:t>o antimicrobial ingredients, fragrances, cleaning chemicals, or other chemical treatments</w:t>
            </w:r>
            <w:r>
              <w:rPr>
                <w:rFonts w:asciiTheme="minorHAnsi" w:eastAsiaTheme="minorHAnsi" w:hAnsiTheme="minorHAnsi" w:cstheme="minorBidi"/>
                <w:bCs/>
                <w:sz w:val="22"/>
                <w:szCs w:val="22"/>
              </w:rPr>
              <w:t>.</w:t>
            </w:r>
          </w:p>
        </w:tc>
      </w:tr>
      <w:tr w:rsidR="00E83734" w:rsidRPr="006003BF" w14:paraId="3843B217" w14:textId="77777777" w:rsidTr="00557FAD">
        <w:trPr>
          <w:trHeight w:val="394"/>
        </w:trPr>
        <w:tc>
          <w:tcPr>
            <w:tcW w:w="598" w:type="dxa"/>
            <w:tcBorders>
              <w:top w:val="single" w:sz="8" w:space="0" w:color="auto"/>
              <w:left w:val="single" w:sz="8" w:space="0" w:color="auto"/>
              <w:bottom w:val="single" w:sz="8" w:space="0" w:color="auto"/>
              <w:right w:val="single" w:sz="8" w:space="0" w:color="auto"/>
            </w:tcBorders>
            <w:hideMark/>
          </w:tcPr>
          <w:p w14:paraId="3782074C" w14:textId="77777777" w:rsidR="00E83734" w:rsidRPr="006003BF"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bCs/>
              </w:rPr>
            </w:pPr>
            <w:r w:rsidRPr="006003BF">
              <w:rPr>
                <w:rFonts w:asciiTheme="minorHAnsi" w:eastAsiaTheme="minorHAnsi" w:hAnsiTheme="minorHAnsi" w:cstheme="minorHAnsi"/>
                <w:b/>
                <w:bCs/>
                <w:sz w:val="22"/>
                <w:szCs w:val="22"/>
              </w:rPr>
              <w:t>3.</w:t>
            </w:r>
          </w:p>
        </w:tc>
        <w:tc>
          <w:tcPr>
            <w:tcW w:w="13792" w:type="dxa"/>
            <w:tcBorders>
              <w:left w:val="single" w:sz="8" w:space="0" w:color="auto"/>
              <w:right w:val="single" w:sz="8" w:space="0" w:color="auto"/>
            </w:tcBorders>
          </w:tcPr>
          <w:p w14:paraId="125EC9E0"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r>
              <w:rPr>
                <w:rFonts w:asciiTheme="minorHAnsi" w:eastAsiaTheme="minorHAnsi" w:hAnsiTheme="minorHAnsi" w:cstheme="minorHAnsi"/>
                <w:b/>
                <w:bCs/>
                <w:smallCaps/>
                <w:sz w:val="22"/>
                <w:szCs w:val="22"/>
              </w:rPr>
              <w:t xml:space="preserve">Floor Pads. </w:t>
            </w:r>
            <w:r w:rsidRPr="00281C8C">
              <w:rPr>
                <w:rFonts w:asciiTheme="minorHAnsi" w:eastAsiaTheme="minorHAnsi" w:hAnsiTheme="minorHAnsi" w:cstheme="minorHAnsi"/>
                <w:sz w:val="22"/>
                <w:szCs w:val="22"/>
              </w:rPr>
              <w:t>Products offered in this category must contain a m</w:t>
            </w:r>
            <w:r>
              <w:rPr>
                <w:rFonts w:asciiTheme="minorHAnsi" w:eastAsiaTheme="minorHAnsi" w:hAnsiTheme="minorHAnsi" w:cstheme="minorHAnsi"/>
                <w:sz w:val="22"/>
                <w:szCs w:val="22"/>
              </w:rPr>
              <w:t>in</w:t>
            </w:r>
            <w:r w:rsidRPr="00281C8C">
              <w:rPr>
                <w:rFonts w:asciiTheme="minorHAnsi" w:eastAsiaTheme="minorHAnsi" w:hAnsiTheme="minorHAnsi" w:cstheme="minorHAnsi"/>
                <w:sz w:val="22"/>
                <w:szCs w:val="22"/>
              </w:rPr>
              <w:t xml:space="preserve">imum 30% post-consumer recycled content </w:t>
            </w:r>
            <w:r>
              <w:rPr>
                <w:rFonts w:asciiTheme="minorHAnsi" w:eastAsiaTheme="minorHAnsi" w:hAnsiTheme="minorHAnsi" w:cstheme="minorHAnsi"/>
                <w:sz w:val="22"/>
                <w:szCs w:val="22"/>
              </w:rPr>
              <w:t xml:space="preserve">or be </w:t>
            </w:r>
            <w:r w:rsidRPr="00281C8C">
              <w:rPr>
                <w:rFonts w:asciiTheme="minorHAnsi" w:eastAsiaTheme="minorHAnsi" w:hAnsiTheme="minorHAnsi" w:cstheme="minorHAnsi"/>
                <w:sz w:val="22"/>
                <w:szCs w:val="22"/>
              </w:rPr>
              <w:t>Green Seal Certified.</w:t>
            </w:r>
          </w:p>
          <w:p w14:paraId="597352FE" w14:textId="77777777" w:rsidR="00E83734" w:rsidRPr="0017491C"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p>
        </w:tc>
      </w:tr>
      <w:tr w:rsidR="00E83734" w:rsidRPr="006003BF" w14:paraId="20DFBFA2" w14:textId="77777777" w:rsidTr="00557FAD">
        <w:trPr>
          <w:trHeight w:val="638"/>
        </w:trPr>
        <w:tc>
          <w:tcPr>
            <w:tcW w:w="598" w:type="dxa"/>
            <w:tcBorders>
              <w:top w:val="single" w:sz="8" w:space="0" w:color="auto"/>
              <w:left w:val="single" w:sz="8" w:space="0" w:color="auto"/>
              <w:bottom w:val="single" w:sz="8" w:space="0" w:color="auto"/>
              <w:right w:val="single" w:sz="8" w:space="0" w:color="auto"/>
            </w:tcBorders>
          </w:tcPr>
          <w:p w14:paraId="1813F1B4" w14:textId="77777777" w:rsidR="00E83734" w:rsidRPr="006003BF"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bCs/>
              </w:rPr>
            </w:pPr>
            <w:r>
              <w:rPr>
                <w:rFonts w:asciiTheme="minorHAnsi" w:eastAsiaTheme="minorHAnsi" w:hAnsiTheme="minorHAnsi" w:cstheme="minorHAnsi"/>
                <w:b/>
                <w:bCs/>
                <w:sz w:val="22"/>
                <w:szCs w:val="22"/>
              </w:rPr>
              <w:t>4.</w:t>
            </w:r>
          </w:p>
        </w:tc>
        <w:tc>
          <w:tcPr>
            <w:tcW w:w="13792" w:type="dxa"/>
            <w:tcBorders>
              <w:left w:val="single" w:sz="8" w:space="0" w:color="auto"/>
              <w:right w:val="single" w:sz="8" w:space="0" w:color="auto"/>
            </w:tcBorders>
          </w:tcPr>
          <w:p w14:paraId="502C3598" w14:textId="77777777" w:rsidR="00E83734" w:rsidRPr="006003BF" w:rsidRDefault="00E83734" w:rsidP="00557FAD">
            <w:pPr>
              <w:overflowPunct/>
              <w:autoSpaceDE/>
              <w:autoSpaceDN/>
              <w:adjustRightInd/>
              <w:spacing w:before="80" w:after="80"/>
              <w:contextualSpacing/>
              <w:textAlignment w:val="auto"/>
              <w:rPr>
                <w:rFonts w:asciiTheme="minorHAnsi" w:eastAsiaTheme="minorHAnsi" w:hAnsiTheme="minorHAnsi" w:cstheme="minorHAnsi"/>
                <w:b/>
                <w:bCs/>
                <w:smallCaps/>
              </w:rPr>
            </w:pPr>
            <w:r w:rsidRPr="006003BF">
              <w:rPr>
                <w:rFonts w:asciiTheme="minorHAnsi" w:eastAsiaTheme="minorHAnsi" w:hAnsiTheme="minorHAnsi" w:cstheme="minorHAnsi"/>
                <w:b/>
                <w:bCs/>
                <w:smallCaps/>
                <w:sz w:val="22"/>
                <w:szCs w:val="22"/>
              </w:rPr>
              <w:t>Hand Dryers.</w:t>
            </w:r>
          </w:p>
          <w:p w14:paraId="4B10F2B1" w14:textId="77777777" w:rsidR="00E83734" w:rsidRPr="006003BF" w:rsidRDefault="00E83734" w:rsidP="00557FAD">
            <w:pPr>
              <w:rPr>
                <w:rFonts w:asciiTheme="minorHAnsi" w:hAnsiTheme="minorHAnsi" w:cstheme="minorHAnsi"/>
              </w:rPr>
            </w:pPr>
            <w:r w:rsidRPr="006003BF">
              <w:rPr>
                <w:rFonts w:asciiTheme="minorHAnsi" w:hAnsiTheme="minorHAnsi" w:cstheme="minorHAnsi"/>
                <w:sz w:val="22"/>
                <w:szCs w:val="22"/>
              </w:rPr>
              <w:t xml:space="preserve">All hand dryers must meet the following criteria: </w:t>
            </w:r>
          </w:p>
          <w:p w14:paraId="643B4E69" w14:textId="77777777" w:rsidR="00E83734" w:rsidRPr="006003BF" w:rsidRDefault="00E83734" w:rsidP="00557FAD">
            <w:pPr>
              <w:pStyle w:val="ListParagraph"/>
              <w:numPr>
                <w:ilvl w:val="0"/>
                <w:numId w:val="5"/>
              </w:numPr>
              <w:overflowPunct/>
              <w:autoSpaceDE/>
              <w:autoSpaceDN/>
              <w:adjustRightInd/>
              <w:contextualSpacing w:val="0"/>
              <w:textAlignment w:val="auto"/>
              <w:rPr>
                <w:rFonts w:asciiTheme="minorHAnsi" w:eastAsiaTheme="minorEastAsia" w:hAnsiTheme="minorHAnsi" w:cstheme="minorHAnsi"/>
              </w:rPr>
            </w:pPr>
            <w:r w:rsidRPr="006003BF">
              <w:rPr>
                <w:rFonts w:asciiTheme="minorHAnsi" w:eastAsia="Calibri" w:hAnsiTheme="minorHAnsi" w:cstheme="minorHAnsi"/>
                <w:sz w:val="22"/>
                <w:szCs w:val="22"/>
              </w:rPr>
              <w:t>Ability to dry hands in 15 seconds or less with maximum 135-degree Fahrenheit air, and</w:t>
            </w:r>
          </w:p>
          <w:p w14:paraId="523BF161" w14:textId="77777777" w:rsidR="00E83734" w:rsidRPr="006003BF" w:rsidRDefault="00E83734" w:rsidP="00557FAD">
            <w:pPr>
              <w:pStyle w:val="ListParagraph"/>
              <w:numPr>
                <w:ilvl w:val="0"/>
                <w:numId w:val="5"/>
              </w:numPr>
              <w:overflowPunct/>
              <w:autoSpaceDE/>
              <w:autoSpaceDN/>
              <w:adjustRightInd/>
              <w:contextualSpacing w:val="0"/>
              <w:textAlignment w:val="auto"/>
              <w:rPr>
                <w:rFonts w:asciiTheme="minorHAnsi" w:eastAsiaTheme="minorEastAsia" w:hAnsiTheme="minorHAnsi" w:cstheme="minorHAnsi"/>
              </w:rPr>
            </w:pPr>
            <w:r w:rsidRPr="006003BF">
              <w:rPr>
                <w:rFonts w:asciiTheme="minorHAnsi" w:eastAsia="Calibri" w:hAnsiTheme="minorHAnsi" w:cstheme="minorHAnsi"/>
                <w:sz w:val="22"/>
                <w:szCs w:val="22"/>
              </w:rPr>
              <w:t>Operate at a sound level of less than 80 dBA, and</w:t>
            </w:r>
          </w:p>
          <w:p w14:paraId="60A7EAE8" w14:textId="77777777" w:rsidR="00E83734" w:rsidRPr="006003BF" w:rsidRDefault="00E83734" w:rsidP="00557FAD">
            <w:pPr>
              <w:pStyle w:val="ListParagraph"/>
              <w:numPr>
                <w:ilvl w:val="0"/>
                <w:numId w:val="5"/>
              </w:numPr>
              <w:overflowPunct/>
              <w:autoSpaceDE/>
              <w:autoSpaceDN/>
              <w:adjustRightInd/>
              <w:contextualSpacing w:val="0"/>
              <w:textAlignment w:val="auto"/>
              <w:rPr>
                <w:rFonts w:asciiTheme="minorHAnsi" w:eastAsiaTheme="minorEastAsia" w:hAnsiTheme="minorHAnsi" w:cstheme="minorHAnsi"/>
              </w:rPr>
            </w:pPr>
            <w:r w:rsidRPr="006003BF">
              <w:rPr>
                <w:rFonts w:asciiTheme="minorHAnsi" w:eastAsia="Calibri" w:hAnsiTheme="minorHAnsi" w:cstheme="minorHAnsi"/>
                <w:sz w:val="22"/>
                <w:szCs w:val="22"/>
              </w:rPr>
              <w:t xml:space="preserve">Energy consumption may not exceed 1500 watts, and </w:t>
            </w:r>
          </w:p>
          <w:p w14:paraId="24EBA9DD" w14:textId="77777777" w:rsidR="00E83734" w:rsidRPr="006003BF" w:rsidRDefault="00E83734" w:rsidP="00557FAD">
            <w:pPr>
              <w:pStyle w:val="ListParagraph"/>
              <w:numPr>
                <w:ilvl w:val="0"/>
                <w:numId w:val="5"/>
              </w:numPr>
              <w:overflowPunct/>
              <w:autoSpaceDE/>
              <w:autoSpaceDN/>
              <w:adjustRightInd/>
              <w:contextualSpacing w:val="0"/>
              <w:textAlignment w:val="auto"/>
              <w:rPr>
                <w:rFonts w:asciiTheme="minorHAnsi" w:eastAsiaTheme="minorEastAsia" w:hAnsiTheme="minorHAnsi" w:cstheme="minorHAnsi"/>
                <w:u w:val="single"/>
              </w:rPr>
            </w:pPr>
            <w:r w:rsidRPr="006003BF">
              <w:rPr>
                <w:rFonts w:asciiTheme="minorHAnsi" w:eastAsia="Calibri" w:hAnsiTheme="minorHAnsi" w:cstheme="minorHAnsi"/>
                <w:sz w:val="22"/>
                <w:szCs w:val="22"/>
              </w:rPr>
              <w:t xml:space="preserve">Adherence to </w:t>
            </w:r>
            <w:r>
              <w:rPr>
                <w:rFonts w:asciiTheme="minorHAnsi" w:eastAsia="Calibri" w:hAnsiTheme="minorHAnsi" w:cstheme="minorHAnsi"/>
                <w:sz w:val="22"/>
                <w:szCs w:val="22"/>
              </w:rPr>
              <w:t>American with Disabilities Act (</w:t>
            </w:r>
            <w:r w:rsidRPr="006003BF">
              <w:rPr>
                <w:rFonts w:asciiTheme="minorHAnsi" w:eastAsia="Calibri" w:hAnsiTheme="minorHAnsi" w:cstheme="minorHAnsi"/>
                <w:sz w:val="22"/>
                <w:szCs w:val="22"/>
              </w:rPr>
              <w:t>ADA</w:t>
            </w:r>
            <w:r>
              <w:rPr>
                <w:rFonts w:asciiTheme="minorHAnsi" w:eastAsia="Calibri" w:hAnsiTheme="minorHAnsi" w:cstheme="minorHAnsi"/>
                <w:sz w:val="22"/>
                <w:szCs w:val="22"/>
              </w:rPr>
              <w:t>)</w:t>
            </w:r>
            <w:r w:rsidRPr="006003BF">
              <w:rPr>
                <w:rFonts w:asciiTheme="minorHAnsi" w:eastAsia="Calibri" w:hAnsiTheme="minorHAnsi" w:cstheme="minorHAnsi"/>
                <w:sz w:val="22"/>
                <w:szCs w:val="22"/>
              </w:rPr>
              <w:t xml:space="preserve"> Protrusion Requirements at</w:t>
            </w:r>
            <w:r w:rsidRPr="006003BF">
              <w:rPr>
                <w:rFonts w:asciiTheme="minorHAnsi" w:eastAsia="Calibri" w:hAnsiTheme="minorHAnsi" w:cstheme="minorHAnsi"/>
                <w:color w:val="0000FF"/>
                <w:sz w:val="22"/>
                <w:szCs w:val="22"/>
                <w:u w:val="single"/>
              </w:rPr>
              <w:t xml:space="preserve"> </w:t>
            </w:r>
            <w:hyperlink r:id="rId21">
              <w:r w:rsidRPr="006003BF">
                <w:rPr>
                  <w:rStyle w:val="Hyperlink"/>
                  <w:rFonts w:asciiTheme="minorHAnsi" w:eastAsia="Calibri" w:hAnsiTheme="minorHAnsi" w:cstheme="minorHAnsi"/>
                  <w:sz w:val="22"/>
                  <w:szCs w:val="22"/>
                </w:rPr>
                <w:t>https://www.ada.gov/2010ADAstandards_index.htm.</w:t>
              </w:r>
            </w:hyperlink>
          </w:p>
          <w:p w14:paraId="7FE0461E" w14:textId="77777777" w:rsidR="00E83734" w:rsidRPr="006003BF" w:rsidRDefault="00E83734" w:rsidP="00557FAD">
            <w:pPr>
              <w:pStyle w:val="ListParagraph"/>
              <w:numPr>
                <w:ilvl w:val="0"/>
                <w:numId w:val="5"/>
              </w:numPr>
              <w:overflowPunct/>
              <w:autoSpaceDE/>
              <w:autoSpaceDN/>
              <w:adjustRightInd/>
              <w:contextualSpacing w:val="0"/>
              <w:textAlignment w:val="auto"/>
              <w:rPr>
                <w:rFonts w:asciiTheme="minorHAnsi" w:eastAsiaTheme="minorEastAsia" w:hAnsiTheme="minorHAnsi" w:cstheme="minorHAnsi"/>
              </w:rPr>
            </w:pPr>
            <w:r w:rsidRPr="006003BF">
              <w:rPr>
                <w:rFonts w:asciiTheme="minorHAnsi" w:eastAsia="Calibri" w:hAnsiTheme="minorHAnsi" w:cstheme="minorHAnsi"/>
                <w:sz w:val="22"/>
                <w:szCs w:val="22"/>
              </w:rPr>
              <w:t xml:space="preserve">Include internal </w:t>
            </w:r>
            <w:r>
              <w:rPr>
                <w:rFonts w:asciiTheme="minorHAnsi" w:eastAsia="Calibri" w:hAnsiTheme="minorHAnsi" w:cstheme="minorHAnsi"/>
                <w:sz w:val="22"/>
                <w:szCs w:val="22"/>
              </w:rPr>
              <w:t>high-efficiency particulate absorbing filter (</w:t>
            </w:r>
            <w:r w:rsidRPr="006003BF">
              <w:rPr>
                <w:rFonts w:asciiTheme="minorHAnsi" w:eastAsia="Calibri" w:hAnsiTheme="minorHAnsi" w:cstheme="minorHAnsi"/>
                <w:sz w:val="22"/>
                <w:szCs w:val="22"/>
              </w:rPr>
              <w:t>HEPA</w:t>
            </w:r>
            <w:r>
              <w:rPr>
                <w:rFonts w:asciiTheme="minorHAnsi" w:eastAsia="Calibri" w:hAnsiTheme="minorHAnsi" w:cstheme="minorHAnsi"/>
                <w:sz w:val="22"/>
                <w:szCs w:val="22"/>
              </w:rPr>
              <w:t>)</w:t>
            </w:r>
            <w:r w:rsidRPr="006003BF">
              <w:rPr>
                <w:rFonts w:asciiTheme="minorHAnsi" w:eastAsia="Calibri" w:hAnsiTheme="minorHAnsi" w:cstheme="minorHAnsi"/>
                <w:sz w:val="22"/>
                <w:szCs w:val="22"/>
              </w:rPr>
              <w:t xml:space="preserve"> air filtration, and</w:t>
            </w:r>
          </w:p>
          <w:p w14:paraId="59EEEE00" w14:textId="77777777" w:rsidR="00E83734" w:rsidRPr="006003BF" w:rsidRDefault="00E83734" w:rsidP="00557FAD">
            <w:pPr>
              <w:pStyle w:val="ListParagraph"/>
              <w:numPr>
                <w:ilvl w:val="0"/>
                <w:numId w:val="5"/>
              </w:numPr>
              <w:overflowPunct/>
              <w:autoSpaceDE/>
              <w:autoSpaceDN/>
              <w:adjustRightInd/>
              <w:contextualSpacing w:val="0"/>
              <w:textAlignment w:val="auto"/>
              <w:rPr>
                <w:rFonts w:asciiTheme="minorHAnsi" w:hAnsiTheme="minorHAnsi" w:cstheme="minorHAnsi"/>
              </w:rPr>
            </w:pPr>
            <w:r w:rsidRPr="006003BF">
              <w:rPr>
                <w:rFonts w:asciiTheme="minorHAnsi" w:eastAsia="Calibri" w:hAnsiTheme="minorHAnsi" w:cstheme="minorHAnsi"/>
                <w:sz w:val="22"/>
                <w:szCs w:val="22"/>
              </w:rPr>
              <w:t xml:space="preserve">One-piece, heavy duty, vandal and rust resistant cover, and </w:t>
            </w:r>
          </w:p>
          <w:p w14:paraId="3E2D4EA4" w14:textId="77777777" w:rsidR="00E83734" w:rsidRPr="006003BF" w:rsidRDefault="00E83734" w:rsidP="00557FAD">
            <w:pPr>
              <w:pStyle w:val="ListParagraph"/>
              <w:numPr>
                <w:ilvl w:val="0"/>
                <w:numId w:val="5"/>
              </w:numPr>
              <w:overflowPunct/>
              <w:autoSpaceDE/>
              <w:autoSpaceDN/>
              <w:adjustRightInd/>
              <w:contextualSpacing w:val="0"/>
              <w:textAlignment w:val="auto"/>
              <w:rPr>
                <w:rFonts w:asciiTheme="minorHAnsi" w:hAnsiTheme="minorHAnsi" w:cstheme="minorHAnsi"/>
              </w:rPr>
            </w:pPr>
            <w:r w:rsidRPr="006003BF">
              <w:rPr>
                <w:rFonts w:asciiTheme="minorHAnsi" w:eastAsia="Calibri" w:hAnsiTheme="minorHAnsi" w:cstheme="minorHAnsi"/>
                <w:sz w:val="22"/>
                <w:szCs w:val="22"/>
              </w:rPr>
              <w:t xml:space="preserve">Complete hands-free operation including automatic optical sensor for on/off operation, and </w:t>
            </w:r>
          </w:p>
          <w:p w14:paraId="6B2EBED8" w14:textId="77777777" w:rsidR="00E83734" w:rsidRPr="006003BF" w:rsidRDefault="00E83734" w:rsidP="00557FAD">
            <w:pPr>
              <w:pStyle w:val="ListParagraph"/>
              <w:numPr>
                <w:ilvl w:val="0"/>
                <w:numId w:val="5"/>
              </w:numPr>
              <w:overflowPunct/>
              <w:autoSpaceDE/>
              <w:autoSpaceDN/>
              <w:adjustRightInd/>
              <w:contextualSpacing w:val="0"/>
              <w:textAlignment w:val="auto"/>
              <w:rPr>
                <w:rFonts w:asciiTheme="minorHAnsi" w:hAnsiTheme="minorHAnsi" w:cstheme="minorHAnsi"/>
              </w:rPr>
            </w:pPr>
            <w:r w:rsidRPr="006003BF">
              <w:rPr>
                <w:rFonts w:asciiTheme="minorHAnsi" w:eastAsia="Calibri" w:hAnsiTheme="minorHAnsi" w:cstheme="minorHAnsi"/>
                <w:sz w:val="22"/>
                <w:szCs w:val="22"/>
              </w:rPr>
              <w:t>Operation on a maximum 15-amp branch circuit, and</w:t>
            </w:r>
          </w:p>
          <w:p w14:paraId="7B5C596E" w14:textId="77777777" w:rsidR="00E83734" w:rsidRPr="00281C8C" w:rsidRDefault="00E83734" w:rsidP="00557FAD">
            <w:pPr>
              <w:overflowPunct/>
              <w:autoSpaceDE/>
              <w:autoSpaceDN/>
              <w:adjustRightInd/>
              <w:spacing w:before="80" w:after="80"/>
              <w:contextualSpacing/>
              <w:textAlignment w:val="auto"/>
              <w:rPr>
                <w:rFonts w:asciiTheme="minorHAnsi" w:eastAsiaTheme="minorHAnsi" w:hAnsiTheme="minorHAnsi" w:cstheme="minorHAnsi"/>
                <w:b/>
                <w:bCs/>
              </w:rPr>
            </w:pPr>
            <w:r w:rsidRPr="006003BF">
              <w:rPr>
                <w:rFonts w:asciiTheme="minorHAnsi" w:eastAsia="Calibri" w:hAnsiTheme="minorHAnsi" w:cstheme="minorHAnsi"/>
                <w:sz w:val="22"/>
                <w:szCs w:val="22"/>
              </w:rPr>
              <w:t>If heated air is used, provide automatic thermostat-controlled wire element heater.</w:t>
            </w:r>
          </w:p>
        </w:tc>
      </w:tr>
      <w:tr w:rsidR="00E83734" w:rsidRPr="006003BF" w14:paraId="22BD6BEC" w14:textId="77777777" w:rsidTr="00557FAD">
        <w:trPr>
          <w:trHeight w:val="638"/>
        </w:trPr>
        <w:tc>
          <w:tcPr>
            <w:tcW w:w="598" w:type="dxa"/>
            <w:tcBorders>
              <w:top w:val="single" w:sz="8" w:space="0" w:color="auto"/>
              <w:left w:val="single" w:sz="8" w:space="0" w:color="auto"/>
              <w:bottom w:val="single" w:sz="8" w:space="0" w:color="auto"/>
              <w:right w:val="single" w:sz="8" w:space="0" w:color="auto"/>
            </w:tcBorders>
            <w:hideMark/>
          </w:tcPr>
          <w:p w14:paraId="42C76844" w14:textId="77777777" w:rsidR="00E83734" w:rsidRPr="006003BF"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bCs/>
              </w:rPr>
            </w:pPr>
            <w:r>
              <w:rPr>
                <w:rFonts w:asciiTheme="minorHAnsi" w:eastAsiaTheme="minorHAnsi" w:hAnsiTheme="minorHAnsi" w:cstheme="minorHAnsi"/>
                <w:b/>
                <w:bCs/>
                <w:sz w:val="22"/>
                <w:szCs w:val="22"/>
              </w:rPr>
              <w:t>5</w:t>
            </w:r>
            <w:r w:rsidRPr="006003BF">
              <w:rPr>
                <w:rFonts w:asciiTheme="minorHAnsi" w:eastAsiaTheme="minorHAnsi" w:hAnsiTheme="minorHAnsi" w:cstheme="minorHAnsi"/>
                <w:b/>
                <w:bCs/>
                <w:sz w:val="22"/>
                <w:szCs w:val="22"/>
              </w:rPr>
              <w:t>.</w:t>
            </w:r>
          </w:p>
        </w:tc>
        <w:tc>
          <w:tcPr>
            <w:tcW w:w="13792" w:type="dxa"/>
            <w:tcBorders>
              <w:left w:val="single" w:sz="8" w:space="0" w:color="auto"/>
              <w:right w:val="single" w:sz="8" w:space="0" w:color="auto"/>
            </w:tcBorders>
            <w:shd w:val="clear" w:color="auto" w:fill="auto"/>
          </w:tcPr>
          <w:p w14:paraId="76F7DE4E" w14:textId="77777777" w:rsidR="00E83734" w:rsidRPr="006003BF"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r w:rsidRPr="006003BF">
              <w:rPr>
                <w:rFonts w:asciiTheme="minorHAnsi" w:eastAsiaTheme="minorHAnsi" w:hAnsiTheme="minorHAnsi" w:cstheme="minorHAnsi"/>
                <w:b/>
                <w:bCs/>
                <w:smallCaps/>
                <w:sz w:val="22"/>
                <w:szCs w:val="22"/>
              </w:rPr>
              <w:t>Vacuum Cleaners</w:t>
            </w:r>
            <w:r w:rsidRPr="006003BF">
              <w:rPr>
                <w:rFonts w:asciiTheme="minorHAnsi" w:eastAsiaTheme="minorHAnsi" w:hAnsiTheme="minorHAnsi" w:cstheme="minorHAnsi"/>
                <w:sz w:val="22"/>
                <w:szCs w:val="22"/>
              </w:rPr>
              <w:t>.</w:t>
            </w:r>
          </w:p>
          <w:p w14:paraId="1E183BDE" w14:textId="77777777" w:rsidR="00E83734" w:rsidRPr="006003BF"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r w:rsidRPr="006003BF">
              <w:rPr>
                <w:rFonts w:asciiTheme="minorHAnsi" w:hAnsiTheme="minorHAnsi" w:cstheme="minorHAnsi"/>
                <w:sz w:val="22"/>
                <w:szCs w:val="22"/>
              </w:rPr>
              <w:t xml:space="preserve">All vacuum cleaners must be certified by the Carpet and Rug Institute (CRI) under its Seal of Approval Program AND operate at a sound level of less than 70 dBA.  </w:t>
            </w:r>
          </w:p>
        </w:tc>
      </w:tr>
      <w:tr w:rsidR="00E83734" w:rsidRPr="006003BF" w14:paraId="4DA93770" w14:textId="77777777" w:rsidTr="00557FAD">
        <w:trPr>
          <w:trHeight w:val="430"/>
        </w:trPr>
        <w:tc>
          <w:tcPr>
            <w:tcW w:w="598" w:type="dxa"/>
            <w:tcBorders>
              <w:top w:val="single" w:sz="8" w:space="0" w:color="auto"/>
              <w:left w:val="single" w:sz="8" w:space="0" w:color="auto"/>
              <w:bottom w:val="single" w:sz="8" w:space="0" w:color="auto"/>
              <w:right w:val="single" w:sz="8" w:space="0" w:color="auto"/>
            </w:tcBorders>
            <w:hideMark/>
          </w:tcPr>
          <w:p w14:paraId="57E20005" w14:textId="77777777" w:rsidR="00E83734" w:rsidRPr="006003BF"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bCs/>
              </w:rPr>
            </w:pPr>
            <w:r>
              <w:rPr>
                <w:rFonts w:asciiTheme="minorHAnsi" w:eastAsiaTheme="minorHAnsi" w:hAnsiTheme="minorHAnsi" w:cstheme="minorHAnsi"/>
                <w:b/>
                <w:bCs/>
                <w:sz w:val="22"/>
                <w:szCs w:val="22"/>
              </w:rPr>
              <w:t>6</w:t>
            </w:r>
            <w:r w:rsidRPr="006003BF">
              <w:rPr>
                <w:rFonts w:asciiTheme="minorHAnsi" w:eastAsiaTheme="minorHAnsi" w:hAnsiTheme="minorHAnsi" w:cstheme="minorHAnsi"/>
                <w:b/>
                <w:bCs/>
                <w:sz w:val="22"/>
                <w:szCs w:val="22"/>
              </w:rPr>
              <w:t>.</w:t>
            </w:r>
          </w:p>
        </w:tc>
        <w:tc>
          <w:tcPr>
            <w:tcW w:w="13792" w:type="dxa"/>
            <w:tcBorders>
              <w:left w:val="single" w:sz="8" w:space="0" w:color="auto"/>
              <w:right w:val="single" w:sz="8" w:space="0" w:color="auto"/>
            </w:tcBorders>
          </w:tcPr>
          <w:p w14:paraId="14279E01" w14:textId="77777777" w:rsidR="00E83734" w:rsidRDefault="00E83734" w:rsidP="00557FAD">
            <w:pPr>
              <w:overflowPunct/>
              <w:autoSpaceDE/>
              <w:autoSpaceDN/>
              <w:adjustRightInd/>
              <w:spacing w:before="80" w:after="80"/>
              <w:contextualSpacing/>
              <w:textAlignment w:val="auto"/>
              <w:rPr>
                <w:rFonts w:asciiTheme="minorHAnsi" w:eastAsiaTheme="minorHAnsi" w:hAnsiTheme="minorHAnsi" w:cstheme="minorHAnsi"/>
                <w:b/>
                <w:bCs/>
                <w:smallCaps/>
              </w:rPr>
            </w:pPr>
            <w:r w:rsidRPr="006003BF">
              <w:rPr>
                <w:rFonts w:asciiTheme="minorHAnsi" w:eastAsiaTheme="minorHAnsi" w:hAnsiTheme="minorHAnsi" w:cstheme="minorHAnsi"/>
                <w:b/>
                <w:bCs/>
                <w:smallCaps/>
                <w:sz w:val="22"/>
                <w:szCs w:val="22"/>
              </w:rPr>
              <w:t xml:space="preserve">Carpet </w:t>
            </w:r>
            <w:r>
              <w:rPr>
                <w:rFonts w:asciiTheme="minorHAnsi" w:eastAsiaTheme="minorHAnsi" w:hAnsiTheme="minorHAnsi" w:cstheme="minorHAnsi"/>
                <w:b/>
                <w:bCs/>
                <w:smallCaps/>
                <w:sz w:val="22"/>
                <w:szCs w:val="22"/>
              </w:rPr>
              <w:t>Cleaning/</w:t>
            </w:r>
            <w:r w:rsidRPr="006003BF">
              <w:rPr>
                <w:rFonts w:asciiTheme="minorHAnsi" w:eastAsiaTheme="minorHAnsi" w:hAnsiTheme="minorHAnsi" w:cstheme="minorHAnsi"/>
                <w:b/>
                <w:bCs/>
                <w:smallCaps/>
                <w:sz w:val="22"/>
                <w:szCs w:val="22"/>
              </w:rPr>
              <w:t>Extraction Equipment.</w:t>
            </w:r>
          </w:p>
          <w:p w14:paraId="4EE54C34" w14:textId="77777777" w:rsidR="00E83734" w:rsidRPr="00867CD9" w:rsidRDefault="00E83734" w:rsidP="00557FAD">
            <w:pPr>
              <w:overflowPunct/>
              <w:autoSpaceDE/>
              <w:autoSpaceDN/>
              <w:adjustRightInd/>
              <w:spacing w:before="80" w:after="80"/>
              <w:contextualSpacing/>
              <w:textAlignment w:val="auto"/>
              <w:rPr>
                <w:rFonts w:asciiTheme="minorHAnsi" w:eastAsiaTheme="minorHAnsi" w:hAnsiTheme="minorHAnsi" w:cstheme="minorHAnsi"/>
              </w:rPr>
            </w:pPr>
            <w:r w:rsidRPr="006003BF">
              <w:rPr>
                <w:rFonts w:asciiTheme="minorHAnsi" w:hAnsiTheme="minorHAnsi" w:cstheme="minorHAnsi"/>
                <w:sz w:val="22"/>
                <w:szCs w:val="22"/>
              </w:rPr>
              <w:t xml:space="preserve">All carpet </w:t>
            </w:r>
            <w:r>
              <w:rPr>
                <w:rFonts w:asciiTheme="minorHAnsi" w:hAnsiTheme="minorHAnsi" w:cstheme="minorHAnsi"/>
                <w:sz w:val="22"/>
                <w:szCs w:val="22"/>
              </w:rPr>
              <w:t>cleaning/</w:t>
            </w:r>
            <w:r w:rsidRPr="006003BF">
              <w:rPr>
                <w:rFonts w:asciiTheme="minorHAnsi" w:hAnsiTheme="minorHAnsi" w:cstheme="minorHAnsi"/>
                <w:sz w:val="22"/>
                <w:szCs w:val="22"/>
              </w:rPr>
              <w:t xml:space="preserve">extraction equipment must be certified by the Carpet and Rug Institute (CRI) under its Seal of Approval Program at the Bronze level or higher.  </w:t>
            </w:r>
          </w:p>
        </w:tc>
      </w:tr>
      <w:tr w:rsidR="00E83734" w:rsidRPr="006003BF" w14:paraId="1A37BE30" w14:textId="77777777" w:rsidTr="00557FAD">
        <w:trPr>
          <w:trHeight w:val="430"/>
        </w:trPr>
        <w:tc>
          <w:tcPr>
            <w:tcW w:w="598" w:type="dxa"/>
            <w:tcBorders>
              <w:top w:val="single" w:sz="8" w:space="0" w:color="auto"/>
              <w:left w:val="single" w:sz="8" w:space="0" w:color="auto"/>
              <w:bottom w:val="single" w:sz="8" w:space="0" w:color="auto"/>
              <w:right w:val="single" w:sz="8" w:space="0" w:color="auto"/>
            </w:tcBorders>
          </w:tcPr>
          <w:p w14:paraId="6FC0A7A4" w14:textId="77777777" w:rsidR="00E83734"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bCs/>
              </w:rPr>
            </w:pPr>
            <w:r>
              <w:rPr>
                <w:rFonts w:asciiTheme="minorHAnsi" w:eastAsiaTheme="minorHAnsi" w:hAnsiTheme="minorHAnsi" w:cstheme="minorHAnsi"/>
                <w:b/>
                <w:bCs/>
                <w:sz w:val="22"/>
                <w:szCs w:val="22"/>
              </w:rPr>
              <w:lastRenderedPageBreak/>
              <w:t xml:space="preserve">7. </w:t>
            </w:r>
          </w:p>
        </w:tc>
        <w:tc>
          <w:tcPr>
            <w:tcW w:w="13792" w:type="dxa"/>
            <w:tcBorders>
              <w:left w:val="single" w:sz="8" w:space="0" w:color="auto"/>
              <w:right w:val="single" w:sz="8" w:space="0" w:color="auto"/>
            </w:tcBorders>
          </w:tcPr>
          <w:p w14:paraId="4CEC2441" w14:textId="77777777" w:rsidR="00E83734" w:rsidRPr="006003BF" w:rsidRDefault="00E83734" w:rsidP="00557FAD">
            <w:pPr>
              <w:overflowPunct/>
              <w:autoSpaceDE/>
              <w:autoSpaceDN/>
              <w:adjustRightInd/>
              <w:spacing w:before="80" w:after="80"/>
              <w:contextualSpacing/>
              <w:textAlignment w:val="auto"/>
              <w:rPr>
                <w:rFonts w:asciiTheme="minorHAnsi" w:eastAsiaTheme="minorHAnsi" w:hAnsiTheme="minorHAnsi" w:cstheme="minorHAnsi"/>
                <w:b/>
                <w:bCs/>
                <w:smallCaps/>
              </w:rPr>
            </w:pPr>
            <w:r w:rsidRPr="00835699">
              <w:rPr>
                <w:rFonts w:asciiTheme="minorHAnsi" w:eastAsiaTheme="minorHAnsi" w:hAnsiTheme="minorHAnsi" w:cstheme="minorBidi"/>
                <w:b/>
                <w:bCs/>
                <w:smallCaps/>
                <w:sz w:val="22"/>
                <w:szCs w:val="22"/>
              </w:rPr>
              <w:t>Entryway and Matting System.</w:t>
            </w:r>
            <w:r>
              <w:rPr>
                <w:rFonts w:asciiTheme="minorHAnsi" w:eastAsiaTheme="minorHAnsi" w:hAnsiTheme="minorHAnsi" w:cstheme="minorBidi"/>
                <w:b/>
                <w:bCs/>
                <w:smallCaps/>
                <w:sz w:val="22"/>
                <w:szCs w:val="22"/>
              </w:rPr>
              <w:t xml:space="preserve"> </w:t>
            </w:r>
            <w:r w:rsidRPr="00867E19">
              <w:rPr>
                <w:rFonts w:asciiTheme="minorHAnsi" w:eastAsiaTheme="minorHAnsi" w:hAnsiTheme="minorHAnsi" w:cstheme="minorBidi"/>
                <w:bCs/>
                <w:sz w:val="22"/>
                <w:szCs w:val="22"/>
              </w:rPr>
              <w:t xml:space="preserve">All products offered in this category </w:t>
            </w:r>
            <w:r w:rsidRPr="00631FAD">
              <w:rPr>
                <w:rFonts w:asciiTheme="minorHAnsi" w:eastAsiaTheme="minorHAnsi" w:hAnsiTheme="minorHAnsi" w:cstheme="minorBidi"/>
                <w:sz w:val="22"/>
                <w:szCs w:val="22"/>
              </w:rPr>
              <w:t>must</w:t>
            </w:r>
            <w:r w:rsidRPr="00835699">
              <w:rPr>
                <w:rFonts w:asciiTheme="minorHAnsi" w:eastAsiaTheme="minorHAnsi" w:hAnsiTheme="minorHAnsi" w:cstheme="minorBidi"/>
                <w:sz w:val="22"/>
                <w:szCs w:val="22"/>
              </w:rPr>
              <w:t xml:space="preserve"> contain 100% postconsumer recycled content face fiber and 15% postconsumer recycled content backing OR USDA Biobased. Must NOT contain PVC.</w:t>
            </w:r>
            <w:r>
              <w:rPr>
                <w:rFonts w:asciiTheme="minorHAnsi" w:eastAsiaTheme="minorHAnsi" w:hAnsiTheme="minorHAnsi" w:cstheme="minorBidi"/>
                <w:sz w:val="22"/>
                <w:szCs w:val="22"/>
              </w:rPr>
              <w:t xml:space="preserve"> M</w:t>
            </w:r>
            <w:r w:rsidRPr="00631FAD">
              <w:rPr>
                <w:rFonts w:asciiTheme="minorHAnsi" w:eastAsiaTheme="minorHAnsi" w:hAnsiTheme="minorHAnsi" w:cstheme="minorBidi"/>
                <w:bCs/>
                <w:sz w:val="22"/>
                <w:szCs w:val="22"/>
                <w:u w:val="single"/>
              </w:rPr>
              <w:t>ust meet</w:t>
            </w:r>
            <w:r w:rsidRPr="00631FAD">
              <w:rPr>
                <w:rFonts w:asciiTheme="minorHAnsi" w:eastAsiaTheme="minorHAnsi" w:hAnsiTheme="minorHAnsi" w:cstheme="minorBidi"/>
                <w:bCs/>
                <w:sz w:val="22"/>
                <w:szCs w:val="22"/>
              </w:rPr>
              <w:t xml:space="preserve"> the EPA Comprehensive Procurement Guideline</w:t>
            </w:r>
            <w:r>
              <w:rPr>
                <w:rFonts w:asciiTheme="minorHAnsi" w:eastAsiaTheme="minorHAnsi" w:hAnsiTheme="minorHAnsi" w:cstheme="minorBidi"/>
                <w:bCs/>
                <w:sz w:val="22"/>
                <w:szCs w:val="22"/>
              </w:rPr>
              <w:t xml:space="preserve"> </w:t>
            </w:r>
            <w:r w:rsidRPr="00631FAD">
              <w:rPr>
                <w:rFonts w:asciiTheme="minorHAnsi" w:eastAsiaTheme="minorHAnsi" w:hAnsiTheme="minorHAnsi" w:cstheme="minorBidi"/>
                <w:bCs/>
                <w:sz w:val="22"/>
                <w:szCs w:val="22"/>
              </w:rPr>
              <w:t>(CPG) requirements.</w:t>
            </w:r>
          </w:p>
        </w:tc>
      </w:tr>
      <w:tr w:rsidR="00E83734" w:rsidRPr="006003BF" w14:paraId="35843602" w14:textId="77777777" w:rsidTr="00557FAD">
        <w:trPr>
          <w:trHeight w:val="430"/>
        </w:trPr>
        <w:tc>
          <w:tcPr>
            <w:tcW w:w="598" w:type="dxa"/>
            <w:tcBorders>
              <w:top w:val="single" w:sz="8" w:space="0" w:color="auto"/>
              <w:left w:val="single" w:sz="8" w:space="0" w:color="auto"/>
              <w:bottom w:val="single" w:sz="8" w:space="0" w:color="auto"/>
              <w:right w:val="single" w:sz="8" w:space="0" w:color="auto"/>
            </w:tcBorders>
          </w:tcPr>
          <w:p w14:paraId="6787F27B" w14:textId="77777777" w:rsidR="00E83734" w:rsidRPr="006003BF" w:rsidRDefault="00E83734" w:rsidP="00557FAD">
            <w:pPr>
              <w:overflowPunct/>
              <w:autoSpaceDE/>
              <w:autoSpaceDN/>
              <w:adjustRightInd/>
              <w:spacing w:before="80" w:after="80"/>
              <w:contextualSpacing/>
              <w:jc w:val="center"/>
              <w:textAlignment w:val="auto"/>
              <w:rPr>
                <w:rFonts w:asciiTheme="minorHAnsi" w:eastAsiaTheme="minorHAnsi" w:hAnsiTheme="minorHAnsi" w:cstheme="minorHAnsi"/>
                <w:b/>
                <w:bCs/>
              </w:rPr>
            </w:pPr>
            <w:r>
              <w:rPr>
                <w:rFonts w:asciiTheme="minorHAnsi" w:eastAsiaTheme="minorHAnsi" w:hAnsiTheme="minorHAnsi" w:cstheme="minorHAnsi"/>
                <w:b/>
                <w:bCs/>
                <w:sz w:val="22"/>
                <w:szCs w:val="22"/>
              </w:rPr>
              <w:t>8</w:t>
            </w:r>
            <w:r w:rsidRPr="006003BF">
              <w:rPr>
                <w:rFonts w:asciiTheme="minorHAnsi" w:eastAsiaTheme="minorHAnsi" w:hAnsiTheme="minorHAnsi" w:cstheme="minorHAnsi"/>
                <w:b/>
                <w:bCs/>
                <w:sz w:val="22"/>
                <w:szCs w:val="22"/>
              </w:rPr>
              <w:t>.</w:t>
            </w:r>
          </w:p>
        </w:tc>
        <w:tc>
          <w:tcPr>
            <w:tcW w:w="13792" w:type="dxa"/>
            <w:tcBorders>
              <w:left w:val="single" w:sz="8" w:space="0" w:color="auto"/>
              <w:right w:val="single" w:sz="8" w:space="0" w:color="auto"/>
            </w:tcBorders>
          </w:tcPr>
          <w:p w14:paraId="656E379E" w14:textId="77777777" w:rsidR="00E83734" w:rsidRDefault="00E83734" w:rsidP="00557FAD">
            <w:pPr>
              <w:overflowPunct/>
              <w:autoSpaceDE/>
              <w:autoSpaceDN/>
              <w:adjustRightInd/>
              <w:spacing w:before="80" w:after="80"/>
              <w:contextualSpacing/>
              <w:textAlignment w:val="auto"/>
              <w:rPr>
                <w:rFonts w:asciiTheme="minorHAnsi" w:hAnsiTheme="minorHAnsi" w:cstheme="minorBidi"/>
              </w:rPr>
            </w:pPr>
            <w:r w:rsidRPr="1E8743B3">
              <w:rPr>
                <w:rFonts w:asciiTheme="minorHAnsi" w:eastAsiaTheme="minorEastAsia" w:hAnsiTheme="minorHAnsi" w:cstheme="minorBidi"/>
                <w:b/>
                <w:bCs/>
                <w:smallCaps/>
                <w:sz w:val="22"/>
                <w:szCs w:val="22"/>
              </w:rPr>
              <w:t>Other.</w:t>
            </w:r>
            <w:r w:rsidRPr="1E8743B3">
              <w:rPr>
                <w:rFonts w:asciiTheme="minorHAnsi" w:eastAsiaTheme="minorEastAsia" w:hAnsiTheme="minorHAnsi" w:cstheme="minorBidi"/>
                <w:sz w:val="22"/>
                <w:szCs w:val="22"/>
              </w:rPr>
              <w:t xml:space="preserve"> Other miscellaneous janitorial supplies not specified (including, but not limited to, composting </w:t>
            </w:r>
            <w:r w:rsidRPr="1E8743B3">
              <w:rPr>
                <w:rFonts w:asciiTheme="minorHAnsi" w:hAnsiTheme="minorHAnsi" w:cstheme="minorBidi"/>
                <w:sz w:val="22"/>
                <w:szCs w:val="22"/>
              </w:rPr>
              <w:t>may be offered on this Contract only if they contain a minimum of 10% post-consumer recycled content or are determined to be environmentally preferable by an independent third-party organization such as the Forest Stewardship Council, BPI, CMA, Cradle to Cradle, US EPA, USDA, UL, Green Seal, etc.</w:t>
            </w:r>
            <w:r>
              <w:rPr>
                <w:rFonts w:asciiTheme="minorHAnsi" w:hAnsiTheme="minorHAnsi" w:cstheme="minorBidi"/>
                <w:sz w:val="22"/>
                <w:szCs w:val="22"/>
              </w:rPr>
              <w:t xml:space="preserve"> </w:t>
            </w:r>
          </w:p>
          <w:p w14:paraId="5058878F" w14:textId="77777777" w:rsidR="00E83734" w:rsidRDefault="00E83734" w:rsidP="00557FAD">
            <w:pPr>
              <w:overflowPunct/>
              <w:autoSpaceDE/>
              <w:autoSpaceDN/>
              <w:adjustRightInd/>
              <w:spacing w:before="80" w:after="80"/>
              <w:contextualSpacing/>
              <w:textAlignment w:val="auto"/>
              <w:rPr>
                <w:rFonts w:asciiTheme="minorHAnsi" w:hAnsiTheme="minorHAnsi" w:cstheme="minorBidi"/>
              </w:rPr>
            </w:pPr>
          </w:p>
          <w:p w14:paraId="6F5546A6" w14:textId="77777777" w:rsidR="00E83734" w:rsidRPr="007E19DD" w:rsidRDefault="00E83734" w:rsidP="00557FAD">
            <w:pPr>
              <w:rPr>
                <w:rFonts w:eastAsiaTheme="minorEastAsia"/>
              </w:rPr>
            </w:pPr>
            <w:r>
              <w:rPr>
                <w:rFonts w:asciiTheme="minorHAnsi" w:hAnsiTheme="minorHAnsi" w:cstheme="minorBidi"/>
                <w:sz w:val="22"/>
                <w:szCs w:val="22"/>
              </w:rPr>
              <w:t>Products in this section will not be included in Exhibit C Bid Price and may be added at Enterprise Services sole discretion.</w:t>
            </w:r>
          </w:p>
        </w:tc>
      </w:tr>
    </w:tbl>
    <w:p w14:paraId="47F9516C" w14:textId="77777777" w:rsidR="00E83734" w:rsidRPr="00C333BC" w:rsidRDefault="00E83734" w:rsidP="00F24E4E">
      <w:pPr>
        <w:rPr>
          <w:rFonts w:asciiTheme="minorHAnsi" w:hAnsiTheme="minorHAnsi" w:cstheme="minorHAnsi"/>
          <w:b/>
          <w:bCs/>
          <w:sz w:val="32"/>
          <w:szCs w:val="32"/>
        </w:rPr>
      </w:pPr>
    </w:p>
    <w:sectPr w:rsidR="00E83734" w:rsidRPr="00C333BC" w:rsidSect="00823D3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FD2"/>
    <w:multiLevelType w:val="hybridMultilevel"/>
    <w:tmpl w:val="FFFFFFFF"/>
    <w:lvl w:ilvl="0" w:tplc="7B9EB96E">
      <w:start w:val="1"/>
      <w:numFmt w:val="bullet"/>
      <w:lvlText w:val=""/>
      <w:lvlJc w:val="left"/>
      <w:pPr>
        <w:ind w:left="360" w:hanging="360"/>
      </w:pPr>
      <w:rPr>
        <w:rFonts w:ascii="Symbol" w:hAnsi="Symbol" w:hint="default"/>
      </w:rPr>
    </w:lvl>
    <w:lvl w:ilvl="1" w:tplc="24368FF2">
      <w:start w:val="1"/>
      <w:numFmt w:val="bullet"/>
      <w:lvlText w:val="o"/>
      <w:lvlJc w:val="left"/>
      <w:pPr>
        <w:ind w:left="1080" w:hanging="360"/>
      </w:pPr>
      <w:rPr>
        <w:rFonts w:ascii="Courier New" w:hAnsi="Courier New" w:hint="default"/>
      </w:rPr>
    </w:lvl>
    <w:lvl w:ilvl="2" w:tplc="ACE2ED28">
      <w:start w:val="1"/>
      <w:numFmt w:val="bullet"/>
      <w:lvlText w:val=""/>
      <w:lvlJc w:val="left"/>
      <w:pPr>
        <w:ind w:left="1800" w:hanging="360"/>
      </w:pPr>
      <w:rPr>
        <w:rFonts w:ascii="Wingdings" w:hAnsi="Wingdings" w:hint="default"/>
      </w:rPr>
    </w:lvl>
    <w:lvl w:ilvl="3" w:tplc="DE3E70D8">
      <w:start w:val="1"/>
      <w:numFmt w:val="bullet"/>
      <w:lvlText w:val=""/>
      <w:lvlJc w:val="left"/>
      <w:pPr>
        <w:ind w:left="2520" w:hanging="360"/>
      </w:pPr>
      <w:rPr>
        <w:rFonts w:ascii="Symbol" w:hAnsi="Symbol" w:hint="default"/>
      </w:rPr>
    </w:lvl>
    <w:lvl w:ilvl="4" w:tplc="89448122">
      <w:start w:val="1"/>
      <w:numFmt w:val="bullet"/>
      <w:lvlText w:val="o"/>
      <w:lvlJc w:val="left"/>
      <w:pPr>
        <w:ind w:left="3240" w:hanging="360"/>
      </w:pPr>
      <w:rPr>
        <w:rFonts w:ascii="Courier New" w:hAnsi="Courier New" w:hint="default"/>
      </w:rPr>
    </w:lvl>
    <w:lvl w:ilvl="5" w:tplc="531484B0">
      <w:start w:val="1"/>
      <w:numFmt w:val="bullet"/>
      <w:lvlText w:val=""/>
      <w:lvlJc w:val="left"/>
      <w:pPr>
        <w:ind w:left="3960" w:hanging="360"/>
      </w:pPr>
      <w:rPr>
        <w:rFonts w:ascii="Wingdings" w:hAnsi="Wingdings" w:hint="default"/>
      </w:rPr>
    </w:lvl>
    <w:lvl w:ilvl="6" w:tplc="C0505EF4">
      <w:start w:val="1"/>
      <w:numFmt w:val="bullet"/>
      <w:lvlText w:val=""/>
      <w:lvlJc w:val="left"/>
      <w:pPr>
        <w:ind w:left="4680" w:hanging="360"/>
      </w:pPr>
      <w:rPr>
        <w:rFonts w:ascii="Symbol" w:hAnsi="Symbol" w:hint="default"/>
      </w:rPr>
    </w:lvl>
    <w:lvl w:ilvl="7" w:tplc="225697C4">
      <w:start w:val="1"/>
      <w:numFmt w:val="bullet"/>
      <w:lvlText w:val="o"/>
      <w:lvlJc w:val="left"/>
      <w:pPr>
        <w:ind w:left="5400" w:hanging="360"/>
      </w:pPr>
      <w:rPr>
        <w:rFonts w:ascii="Courier New" w:hAnsi="Courier New" w:hint="default"/>
      </w:rPr>
    </w:lvl>
    <w:lvl w:ilvl="8" w:tplc="CD8E5A6A">
      <w:start w:val="1"/>
      <w:numFmt w:val="bullet"/>
      <w:lvlText w:val=""/>
      <w:lvlJc w:val="left"/>
      <w:pPr>
        <w:ind w:left="6120" w:hanging="360"/>
      </w:pPr>
      <w:rPr>
        <w:rFonts w:ascii="Wingdings" w:hAnsi="Wingdings" w:hint="default"/>
      </w:rPr>
    </w:lvl>
  </w:abstractNum>
  <w:abstractNum w:abstractNumId="1" w15:restartNumberingAfterBreak="0">
    <w:nsid w:val="0CA139BD"/>
    <w:multiLevelType w:val="hybridMultilevel"/>
    <w:tmpl w:val="95B0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43F54"/>
    <w:multiLevelType w:val="hybridMultilevel"/>
    <w:tmpl w:val="5C44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721CE"/>
    <w:multiLevelType w:val="hybridMultilevel"/>
    <w:tmpl w:val="07E4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E6805"/>
    <w:multiLevelType w:val="hybridMultilevel"/>
    <w:tmpl w:val="8BDC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31EB1"/>
    <w:multiLevelType w:val="hybridMultilevel"/>
    <w:tmpl w:val="380C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43311"/>
    <w:multiLevelType w:val="hybridMultilevel"/>
    <w:tmpl w:val="A55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B5628"/>
    <w:multiLevelType w:val="hybridMultilevel"/>
    <w:tmpl w:val="FD74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4448A"/>
    <w:multiLevelType w:val="hybridMultilevel"/>
    <w:tmpl w:val="8640D184"/>
    <w:lvl w:ilvl="0" w:tplc="C9485A2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43392">
    <w:abstractNumId w:val="1"/>
  </w:num>
  <w:num w:numId="2" w16cid:durableId="1470977877">
    <w:abstractNumId w:val="4"/>
  </w:num>
  <w:num w:numId="3" w16cid:durableId="1862938029">
    <w:abstractNumId w:val="7"/>
  </w:num>
  <w:num w:numId="4" w16cid:durableId="680088611">
    <w:abstractNumId w:val="2"/>
  </w:num>
  <w:num w:numId="5" w16cid:durableId="1325282917">
    <w:abstractNumId w:val="0"/>
  </w:num>
  <w:num w:numId="6" w16cid:durableId="48041818">
    <w:abstractNumId w:val="8"/>
  </w:num>
  <w:num w:numId="7" w16cid:durableId="427585465">
    <w:abstractNumId w:val="3"/>
  </w:num>
  <w:num w:numId="8" w16cid:durableId="1449928489">
    <w:abstractNumId w:val="5"/>
  </w:num>
  <w:num w:numId="9" w16cid:durableId="3267113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589B"/>
    <w:rsid w:val="00143EAC"/>
    <w:rsid w:val="0015021B"/>
    <w:rsid w:val="001F1BC0"/>
    <w:rsid w:val="001F7C8F"/>
    <w:rsid w:val="003E775A"/>
    <w:rsid w:val="0040781E"/>
    <w:rsid w:val="00422F2E"/>
    <w:rsid w:val="00496099"/>
    <w:rsid w:val="004C434D"/>
    <w:rsid w:val="006A09A1"/>
    <w:rsid w:val="006B3B67"/>
    <w:rsid w:val="00754763"/>
    <w:rsid w:val="00763DB4"/>
    <w:rsid w:val="00823D39"/>
    <w:rsid w:val="008B5EB0"/>
    <w:rsid w:val="0093609F"/>
    <w:rsid w:val="00940388"/>
    <w:rsid w:val="00A130C6"/>
    <w:rsid w:val="00A804C4"/>
    <w:rsid w:val="00AF6D02"/>
    <w:rsid w:val="00BD589B"/>
    <w:rsid w:val="00C333BC"/>
    <w:rsid w:val="00D654BF"/>
    <w:rsid w:val="00E6183B"/>
    <w:rsid w:val="00E83734"/>
    <w:rsid w:val="00E933D8"/>
    <w:rsid w:val="00F2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9F15"/>
  <w15:chartTrackingRefBased/>
  <w15:docId w15:val="{BFDEA2A6-0E79-471A-AA70-3E8A56A2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8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23D39"/>
    <w:rPr>
      <w:color w:val="0000FF"/>
      <w:u w:val="single"/>
    </w:rPr>
  </w:style>
  <w:style w:type="paragraph" w:styleId="ListParagraph">
    <w:name w:val="List Paragraph"/>
    <w:aliases w:val="Bullet List,numbered,FooterText"/>
    <w:basedOn w:val="Normal"/>
    <w:link w:val="ListParagraphChar"/>
    <w:uiPriority w:val="34"/>
    <w:qFormat/>
    <w:rsid w:val="00823D39"/>
    <w:pPr>
      <w:ind w:left="720"/>
      <w:contextualSpacing/>
    </w:pPr>
  </w:style>
  <w:style w:type="character" w:customStyle="1" w:styleId="ListParagraphChar">
    <w:name w:val="List Paragraph Char"/>
    <w:aliases w:val="Bullet List Char,numbered Char,FooterText Char"/>
    <w:link w:val="ListParagraph"/>
    <w:uiPriority w:val="34"/>
    <w:locked/>
    <w:rsid w:val="00823D3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C434D"/>
    <w:rPr>
      <w:color w:val="605E5C"/>
      <w:shd w:val="clear" w:color="auto" w:fill="E1DFDD"/>
    </w:rPr>
  </w:style>
  <w:style w:type="character" w:styleId="FollowedHyperlink">
    <w:name w:val="FollowedHyperlink"/>
    <w:basedOn w:val="DefaultParagraphFont"/>
    <w:uiPriority w:val="99"/>
    <w:semiHidden/>
    <w:unhideWhenUsed/>
    <w:rsid w:val="00C333BC"/>
    <w:rPr>
      <w:color w:val="954F72" w:themeColor="followedHyperlink"/>
      <w:u w:val="single"/>
    </w:rPr>
  </w:style>
  <w:style w:type="character" w:customStyle="1" w:styleId="ui-provider">
    <w:name w:val="ui-provider"/>
    <w:basedOn w:val="DefaultParagraphFont"/>
    <w:rsid w:val="00422F2E"/>
  </w:style>
  <w:style w:type="character" w:styleId="Strong">
    <w:name w:val="Strong"/>
    <w:basedOn w:val="DefaultParagraphFont"/>
    <w:uiPriority w:val="22"/>
    <w:qFormat/>
    <w:rsid w:val="00422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738">
      <w:bodyDiv w:val="1"/>
      <w:marLeft w:val="0"/>
      <w:marRight w:val="0"/>
      <w:marTop w:val="0"/>
      <w:marBottom w:val="0"/>
      <w:divBdr>
        <w:top w:val="none" w:sz="0" w:space="0" w:color="auto"/>
        <w:left w:val="none" w:sz="0" w:space="0" w:color="auto"/>
        <w:bottom w:val="none" w:sz="0" w:space="0" w:color="auto"/>
        <w:right w:val="none" w:sz="0" w:space="0" w:color="auto"/>
      </w:divBdr>
    </w:div>
    <w:div w:id="150372063">
      <w:bodyDiv w:val="1"/>
      <w:marLeft w:val="0"/>
      <w:marRight w:val="0"/>
      <w:marTop w:val="0"/>
      <w:marBottom w:val="0"/>
      <w:divBdr>
        <w:top w:val="none" w:sz="0" w:space="0" w:color="auto"/>
        <w:left w:val="none" w:sz="0" w:space="0" w:color="auto"/>
        <w:bottom w:val="none" w:sz="0" w:space="0" w:color="auto"/>
        <w:right w:val="none" w:sz="0" w:space="0" w:color="auto"/>
      </w:divBdr>
    </w:div>
    <w:div w:id="264389755">
      <w:bodyDiv w:val="1"/>
      <w:marLeft w:val="0"/>
      <w:marRight w:val="0"/>
      <w:marTop w:val="0"/>
      <w:marBottom w:val="0"/>
      <w:divBdr>
        <w:top w:val="none" w:sz="0" w:space="0" w:color="auto"/>
        <w:left w:val="none" w:sz="0" w:space="0" w:color="auto"/>
        <w:bottom w:val="none" w:sz="0" w:space="0" w:color="auto"/>
        <w:right w:val="none" w:sz="0" w:space="0" w:color="auto"/>
      </w:divBdr>
    </w:div>
    <w:div w:id="337662403">
      <w:bodyDiv w:val="1"/>
      <w:marLeft w:val="0"/>
      <w:marRight w:val="0"/>
      <w:marTop w:val="0"/>
      <w:marBottom w:val="0"/>
      <w:divBdr>
        <w:top w:val="none" w:sz="0" w:space="0" w:color="auto"/>
        <w:left w:val="none" w:sz="0" w:space="0" w:color="auto"/>
        <w:bottom w:val="none" w:sz="0" w:space="0" w:color="auto"/>
        <w:right w:val="none" w:sz="0" w:space="0" w:color="auto"/>
      </w:divBdr>
    </w:div>
    <w:div w:id="411051881">
      <w:bodyDiv w:val="1"/>
      <w:marLeft w:val="0"/>
      <w:marRight w:val="0"/>
      <w:marTop w:val="0"/>
      <w:marBottom w:val="0"/>
      <w:divBdr>
        <w:top w:val="none" w:sz="0" w:space="0" w:color="auto"/>
        <w:left w:val="none" w:sz="0" w:space="0" w:color="auto"/>
        <w:bottom w:val="none" w:sz="0" w:space="0" w:color="auto"/>
        <w:right w:val="none" w:sz="0" w:space="0" w:color="auto"/>
      </w:divBdr>
    </w:div>
    <w:div w:id="427851156">
      <w:bodyDiv w:val="1"/>
      <w:marLeft w:val="0"/>
      <w:marRight w:val="0"/>
      <w:marTop w:val="0"/>
      <w:marBottom w:val="0"/>
      <w:divBdr>
        <w:top w:val="none" w:sz="0" w:space="0" w:color="auto"/>
        <w:left w:val="none" w:sz="0" w:space="0" w:color="auto"/>
        <w:bottom w:val="none" w:sz="0" w:space="0" w:color="auto"/>
        <w:right w:val="none" w:sz="0" w:space="0" w:color="auto"/>
      </w:divBdr>
    </w:div>
    <w:div w:id="490558062">
      <w:bodyDiv w:val="1"/>
      <w:marLeft w:val="0"/>
      <w:marRight w:val="0"/>
      <w:marTop w:val="0"/>
      <w:marBottom w:val="0"/>
      <w:divBdr>
        <w:top w:val="none" w:sz="0" w:space="0" w:color="auto"/>
        <w:left w:val="none" w:sz="0" w:space="0" w:color="auto"/>
        <w:bottom w:val="none" w:sz="0" w:space="0" w:color="auto"/>
        <w:right w:val="none" w:sz="0" w:space="0" w:color="auto"/>
      </w:divBdr>
    </w:div>
    <w:div w:id="588345960">
      <w:bodyDiv w:val="1"/>
      <w:marLeft w:val="0"/>
      <w:marRight w:val="0"/>
      <w:marTop w:val="0"/>
      <w:marBottom w:val="0"/>
      <w:divBdr>
        <w:top w:val="none" w:sz="0" w:space="0" w:color="auto"/>
        <w:left w:val="none" w:sz="0" w:space="0" w:color="auto"/>
        <w:bottom w:val="none" w:sz="0" w:space="0" w:color="auto"/>
        <w:right w:val="none" w:sz="0" w:space="0" w:color="auto"/>
      </w:divBdr>
    </w:div>
    <w:div w:id="698358296">
      <w:bodyDiv w:val="1"/>
      <w:marLeft w:val="0"/>
      <w:marRight w:val="0"/>
      <w:marTop w:val="0"/>
      <w:marBottom w:val="0"/>
      <w:divBdr>
        <w:top w:val="none" w:sz="0" w:space="0" w:color="auto"/>
        <w:left w:val="none" w:sz="0" w:space="0" w:color="auto"/>
        <w:bottom w:val="none" w:sz="0" w:space="0" w:color="auto"/>
        <w:right w:val="none" w:sz="0" w:space="0" w:color="auto"/>
      </w:divBdr>
    </w:div>
    <w:div w:id="804662815">
      <w:bodyDiv w:val="1"/>
      <w:marLeft w:val="0"/>
      <w:marRight w:val="0"/>
      <w:marTop w:val="0"/>
      <w:marBottom w:val="0"/>
      <w:divBdr>
        <w:top w:val="none" w:sz="0" w:space="0" w:color="auto"/>
        <w:left w:val="none" w:sz="0" w:space="0" w:color="auto"/>
        <w:bottom w:val="none" w:sz="0" w:space="0" w:color="auto"/>
        <w:right w:val="none" w:sz="0" w:space="0" w:color="auto"/>
      </w:divBdr>
    </w:div>
    <w:div w:id="854458458">
      <w:bodyDiv w:val="1"/>
      <w:marLeft w:val="0"/>
      <w:marRight w:val="0"/>
      <w:marTop w:val="0"/>
      <w:marBottom w:val="0"/>
      <w:divBdr>
        <w:top w:val="none" w:sz="0" w:space="0" w:color="auto"/>
        <w:left w:val="none" w:sz="0" w:space="0" w:color="auto"/>
        <w:bottom w:val="none" w:sz="0" w:space="0" w:color="auto"/>
        <w:right w:val="none" w:sz="0" w:space="0" w:color="auto"/>
      </w:divBdr>
    </w:div>
    <w:div w:id="932394849">
      <w:bodyDiv w:val="1"/>
      <w:marLeft w:val="0"/>
      <w:marRight w:val="0"/>
      <w:marTop w:val="0"/>
      <w:marBottom w:val="0"/>
      <w:divBdr>
        <w:top w:val="none" w:sz="0" w:space="0" w:color="auto"/>
        <w:left w:val="none" w:sz="0" w:space="0" w:color="auto"/>
        <w:bottom w:val="none" w:sz="0" w:space="0" w:color="auto"/>
        <w:right w:val="none" w:sz="0" w:space="0" w:color="auto"/>
      </w:divBdr>
    </w:div>
    <w:div w:id="1158108211">
      <w:bodyDiv w:val="1"/>
      <w:marLeft w:val="0"/>
      <w:marRight w:val="0"/>
      <w:marTop w:val="0"/>
      <w:marBottom w:val="0"/>
      <w:divBdr>
        <w:top w:val="none" w:sz="0" w:space="0" w:color="auto"/>
        <w:left w:val="none" w:sz="0" w:space="0" w:color="auto"/>
        <w:bottom w:val="none" w:sz="0" w:space="0" w:color="auto"/>
        <w:right w:val="none" w:sz="0" w:space="0" w:color="auto"/>
      </w:divBdr>
    </w:div>
    <w:div w:id="1188912487">
      <w:bodyDiv w:val="1"/>
      <w:marLeft w:val="0"/>
      <w:marRight w:val="0"/>
      <w:marTop w:val="0"/>
      <w:marBottom w:val="0"/>
      <w:divBdr>
        <w:top w:val="none" w:sz="0" w:space="0" w:color="auto"/>
        <w:left w:val="none" w:sz="0" w:space="0" w:color="auto"/>
        <w:bottom w:val="none" w:sz="0" w:space="0" w:color="auto"/>
        <w:right w:val="none" w:sz="0" w:space="0" w:color="auto"/>
      </w:divBdr>
    </w:div>
    <w:div w:id="1235117705">
      <w:bodyDiv w:val="1"/>
      <w:marLeft w:val="0"/>
      <w:marRight w:val="0"/>
      <w:marTop w:val="0"/>
      <w:marBottom w:val="0"/>
      <w:divBdr>
        <w:top w:val="none" w:sz="0" w:space="0" w:color="auto"/>
        <w:left w:val="none" w:sz="0" w:space="0" w:color="auto"/>
        <w:bottom w:val="none" w:sz="0" w:space="0" w:color="auto"/>
        <w:right w:val="none" w:sz="0" w:space="0" w:color="auto"/>
      </w:divBdr>
    </w:div>
    <w:div w:id="1380739333">
      <w:bodyDiv w:val="1"/>
      <w:marLeft w:val="0"/>
      <w:marRight w:val="0"/>
      <w:marTop w:val="0"/>
      <w:marBottom w:val="0"/>
      <w:divBdr>
        <w:top w:val="none" w:sz="0" w:space="0" w:color="auto"/>
        <w:left w:val="none" w:sz="0" w:space="0" w:color="auto"/>
        <w:bottom w:val="none" w:sz="0" w:space="0" w:color="auto"/>
        <w:right w:val="none" w:sz="0" w:space="0" w:color="auto"/>
      </w:divBdr>
    </w:div>
    <w:div w:id="1487894702">
      <w:bodyDiv w:val="1"/>
      <w:marLeft w:val="0"/>
      <w:marRight w:val="0"/>
      <w:marTop w:val="0"/>
      <w:marBottom w:val="0"/>
      <w:divBdr>
        <w:top w:val="none" w:sz="0" w:space="0" w:color="auto"/>
        <w:left w:val="none" w:sz="0" w:space="0" w:color="auto"/>
        <w:bottom w:val="none" w:sz="0" w:space="0" w:color="auto"/>
        <w:right w:val="none" w:sz="0" w:space="0" w:color="auto"/>
      </w:divBdr>
    </w:div>
    <w:div w:id="1501239909">
      <w:bodyDiv w:val="1"/>
      <w:marLeft w:val="0"/>
      <w:marRight w:val="0"/>
      <w:marTop w:val="0"/>
      <w:marBottom w:val="0"/>
      <w:divBdr>
        <w:top w:val="none" w:sz="0" w:space="0" w:color="auto"/>
        <w:left w:val="none" w:sz="0" w:space="0" w:color="auto"/>
        <w:bottom w:val="none" w:sz="0" w:space="0" w:color="auto"/>
        <w:right w:val="none" w:sz="0" w:space="0" w:color="auto"/>
      </w:divBdr>
    </w:div>
    <w:div w:id="1512798595">
      <w:bodyDiv w:val="1"/>
      <w:marLeft w:val="0"/>
      <w:marRight w:val="0"/>
      <w:marTop w:val="0"/>
      <w:marBottom w:val="0"/>
      <w:divBdr>
        <w:top w:val="none" w:sz="0" w:space="0" w:color="auto"/>
        <w:left w:val="none" w:sz="0" w:space="0" w:color="auto"/>
        <w:bottom w:val="none" w:sz="0" w:space="0" w:color="auto"/>
        <w:right w:val="none" w:sz="0" w:space="0" w:color="auto"/>
      </w:divBdr>
    </w:div>
    <w:div w:id="1706364496">
      <w:bodyDiv w:val="1"/>
      <w:marLeft w:val="0"/>
      <w:marRight w:val="0"/>
      <w:marTop w:val="0"/>
      <w:marBottom w:val="0"/>
      <w:divBdr>
        <w:top w:val="none" w:sz="0" w:space="0" w:color="auto"/>
        <w:left w:val="none" w:sz="0" w:space="0" w:color="auto"/>
        <w:bottom w:val="none" w:sz="0" w:space="0" w:color="auto"/>
        <w:right w:val="none" w:sz="0" w:space="0" w:color="auto"/>
      </w:divBdr>
    </w:div>
    <w:div w:id="1885823526">
      <w:bodyDiv w:val="1"/>
      <w:marLeft w:val="0"/>
      <w:marRight w:val="0"/>
      <w:marTop w:val="0"/>
      <w:marBottom w:val="0"/>
      <w:divBdr>
        <w:top w:val="none" w:sz="0" w:space="0" w:color="auto"/>
        <w:left w:val="none" w:sz="0" w:space="0" w:color="auto"/>
        <w:bottom w:val="none" w:sz="0" w:space="0" w:color="auto"/>
        <w:right w:val="none" w:sz="0" w:space="0" w:color="auto"/>
      </w:divBdr>
    </w:div>
    <w:div w:id="1923754115">
      <w:bodyDiv w:val="1"/>
      <w:marLeft w:val="0"/>
      <w:marRight w:val="0"/>
      <w:marTop w:val="0"/>
      <w:marBottom w:val="0"/>
      <w:divBdr>
        <w:top w:val="none" w:sz="0" w:space="0" w:color="auto"/>
        <w:left w:val="none" w:sz="0" w:space="0" w:color="auto"/>
        <w:bottom w:val="none" w:sz="0" w:space="0" w:color="auto"/>
        <w:right w:val="none" w:sz="0" w:space="0" w:color="auto"/>
      </w:divBdr>
    </w:div>
    <w:div w:id="1979921115">
      <w:bodyDiv w:val="1"/>
      <w:marLeft w:val="0"/>
      <w:marRight w:val="0"/>
      <w:marTop w:val="0"/>
      <w:marBottom w:val="0"/>
      <w:divBdr>
        <w:top w:val="none" w:sz="0" w:space="0" w:color="auto"/>
        <w:left w:val="none" w:sz="0" w:space="0" w:color="auto"/>
        <w:bottom w:val="none" w:sz="0" w:space="0" w:color="auto"/>
        <w:right w:val="none" w:sz="0" w:space="0" w:color="auto"/>
      </w:divBdr>
    </w:div>
    <w:div w:id="20226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hler@walterenelson.com" TargetMode="External"/><Relationship Id="rId13" Type="http://schemas.openxmlformats.org/officeDocument/2006/relationships/hyperlink" Target="mailto:brian.hall@odpbusiness.com" TargetMode="External"/><Relationship Id="rId18" Type="http://schemas.openxmlformats.org/officeDocument/2006/relationships/hyperlink" Target="mailto:joseph.gurzenda@veritivcorp.com" TargetMode="External"/><Relationship Id="rId3" Type="http://schemas.openxmlformats.org/officeDocument/2006/relationships/settings" Target="settings.xml"/><Relationship Id="rId21" Type="http://schemas.openxmlformats.org/officeDocument/2006/relationships/hyperlink" Target="https://www.ada.gov/2010ADAstandards_index.htm." TargetMode="External"/><Relationship Id="rId7" Type="http://schemas.openxmlformats.org/officeDocument/2006/relationships/hyperlink" Target="https://shop.posolutions.com/pssafety/outpost/login" TargetMode="External"/><Relationship Id="rId12" Type="http://schemas.openxmlformats.org/officeDocument/2006/relationships/hyperlink" Target="mailto:thomas.burns@odpbusiness.com" TargetMode="External"/><Relationship Id="rId17" Type="http://schemas.openxmlformats.org/officeDocument/2006/relationships/hyperlink" Target="mailto:austin@sprusehome.com" TargetMode="External"/><Relationship Id="rId2" Type="http://schemas.openxmlformats.org/officeDocument/2006/relationships/styles" Target="styles.xml"/><Relationship Id="rId16" Type="http://schemas.openxmlformats.org/officeDocument/2006/relationships/hyperlink" Target="https://sprusehome.com/pages/government-departments" TargetMode="External"/><Relationship Id="rId20" Type="http://schemas.openxmlformats.org/officeDocument/2006/relationships/hyperlink" Target="https://osha.washington.edu/sites/default/files/documents/FactSheet_Cleaning_Final_UWDEOHS_0.pdf" TargetMode="External"/><Relationship Id="rId1" Type="http://schemas.openxmlformats.org/officeDocument/2006/relationships/numbering" Target="numbering.xml"/><Relationship Id="rId6" Type="http://schemas.openxmlformats.org/officeDocument/2006/relationships/hyperlink" Target="mailto:jvaldez@posolutions.com" TargetMode="External"/><Relationship Id="rId11" Type="http://schemas.openxmlformats.org/officeDocument/2006/relationships/hyperlink" Target="https://www.odpbusiness.com/home.do" TargetMode="External"/><Relationship Id="rId5" Type="http://schemas.openxmlformats.org/officeDocument/2006/relationships/hyperlink" Target="https://shop.posolutions.com/pssafety/outpost/login" TargetMode="External"/><Relationship Id="rId15" Type="http://schemas.openxmlformats.org/officeDocument/2006/relationships/hyperlink" Target="https://www.odpbusiness.com/home.do" TargetMode="External"/><Relationship Id="rId23" Type="http://schemas.openxmlformats.org/officeDocument/2006/relationships/theme" Target="theme/theme1.xml"/><Relationship Id="rId10" Type="http://schemas.openxmlformats.org/officeDocument/2006/relationships/hyperlink" Target="mailto:mgregus@waxie.com" TargetMode="External"/><Relationship Id="rId19" Type="http://schemas.openxmlformats.org/officeDocument/2006/relationships/hyperlink" Target="http://www.aoecdata.org/ExpCodeLookup.aspx" TargetMode="External"/><Relationship Id="rId4" Type="http://schemas.openxmlformats.org/officeDocument/2006/relationships/webSettings" Target="webSettings.xml"/><Relationship Id="rId9" Type="http://schemas.openxmlformats.org/officeDocument/2006/relationships/hyperlink" Target="file:///\\des.wa.lcl\doc\CPRM\_Statewide%20Contracts\2023\25723%20-%20Green%20Janitorial%20Products\6-PrtlPge\WAXIE%20Sanitary%20Supply%2025723%20Item%20List.xlsx" TargetMode="External"/><Relationship Id="rId14" Type="http://schemas.openxmlformats.org/officeDocument/2006/relationships/hyperlink" Target="mailto:tannon.scoggins@odpbusines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3486</Words>
  <Characters>19872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Enterprise Services</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 Victoria (DES)</dc:creator>
  <cp:keywords/>
  <dc:description/>
  <cp:lastModifiedBy>Scotti, Victoria (DES)</cp:lastModifiedBy>
  <cp:revision>2</cp:revision>
  <dcterms:created xsi:type="dcterms:W3CDTF">2023-12-18T19:29:00Z</dcterms:created>
  <dcterms:modified xsi:type="dcterms:W3CDTF">2023-12-18T19:29:00Z</dcterms:modified>
</cp:coreProperties>
</file>